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2D92" w:rsidTr="00682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D92" w:rsidRDefault="00682D92">
            <w:pPr>
              <w:pStyle w:val="ConsPlusNormal"/>
            </w:pPr>
            <w:r>
              <w:t>15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D92" w:rsidRDefault="00682D92">
            <w:pPr>
              <w:pStyle w:val="ConsPlusNormal"/>
              <w:jc w:val="right"/>
            </w:pPr>
            <w:r>
              <w:t>N 84-РЗ</w:t>
            </w:r>
          </w:p>
        </w:tc>
      </w:tr>
    </w:tbl>
    <w:p w:rsidR="00682D92" w:rsidRDefault="00682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Title"/>
        <w:jc w:val="center"/>
      </w:pPr>
      <w:r>
        <w:t>РЕСПУБЛИКА АЛТАЙ</w:t>
      </w:r>
    </w:p>
    <w:p w:rsidR="00682D92" w:rsidRDefault="00682D92">
      <w:pPr>
        <w:pStyle w:val="ConsPlusTitle"/>
        <w:jc w:val="center"/>
      </w:pPr>
    </w:p>
    <w:p w:rsidR="00682D92" w:rsidRDefault="00682D92">
      <w:pPr>
        <w:pStyle w:val="ConsPlusTitle"/>
        <w:jc w:val="center"/>
      </w:pPr>
      <w:r>
        <w:t>ЗАКОН</w:t>
      </w:r>
    </w:p>
    <w:p w:rsidR="00682D92" w:rsidRDefault="00682D92">
      <w:pPr>
        <w:pStyle w:val="ConsPlusTitle"/>
        <w:jc w:val="center"/>
      </w:pPr>
    </w:p>
    <w:p w:rsidR="00682D92" w:rsidRDefault="00682D92">
      <w:pPr>
        <w:pStyle w:val="ConsPlusTitle"/>
        <w:jc w:val="center"/>
      </w:pPr>
      <w:r>
        <w:t xml:space="preserve">О РЕГУЛИРОВАНИИ ОТДЕЛЬНЫХ ВОПРОСОВ В СФЕРЕ </w:t>
      </w:r>
      <w:proofErr w:type="gramStart"/>
      <w:r>
        <w:t>СОЦИАЛЬНОГО</w:t>
      </w:r>
      <w:proofErr w:type="gramEnd"/>
    </w:p>
    <w:p w:rsidR="00682D92" w:rsidRDefault="00682D92">
      <w:pPr>
        <w:pStyle w:val="ConsPlusTitle"/>
        <w:jc w:val="center"/>
      </w:pPr>
      <w:r>
        <w:t>ОБСЛУЖИВАНИЯ ГРАЖДАН В РЕСПУБЛИКЕ АЛТАЙ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</w:pPr>
      <w:proofErr w:type="gramStart"/>
      <w:r>
        <w:t>Принят</w:t>
      </w:r>
      <w:proofErr w:type="gramEnd"/>
    </w:p>
    <w:p w:rsidR="00682D92" w:rsidRDefault="00682D92">
      <w:pPr>
        <w:pStyle w:val="ConsPlusNormal"/>
        <w:spacing w:before="220"/>
      </w:pPr>
      <w:r>
        <w:t>Государственным Собранием -</w:t>
      </w:r>
    </w:p>
    <w:p w:rsidR="00682D92" w:rsidRDefault="00682D92">
      <w:pPr>
        <w:pStyle w:val="ConsPlusNormal"/>
        <w:spacing w:before="220"/>
      </w:pPr>
      <w:r>
        <w:t>Эл Курултай Республики Алтай</w:t>
      </w:r>
    </w:p>
    <w:p w:rsidR="00682D92" w:rsidRDefault="00682D92">
      <w:pPr>
        <w:pStyle w:val="ConsPlusNormal"/>
        <w:spacing w:before="220"/>
      </w:pPr>
      <w:r>
        <w:t>12 декабря 2014 года</w:t>
      </w:r>
    </w:p>
    <w:p w:rsidR="00682D92" w:rsidRDefault="00682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2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D92" w:rsidRDefault="00682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D92" w:rsidRDefault="00682D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682D92" w:rsidRDefault="00682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4" w:history="1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11.11.2019 </w:t>
            </w:r>
            <w:hyperlink r:id="rId5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29.06.2021 </w:t>
            </w:r>
            <w:hyperlink r:id="rId6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регулирует отдельные вопросы в сфере социального обслуживания граждан в Республике Алтай.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Title"/>
        <w:ind w:firstLine="540"/>
        <w:jc w:val="both"/>
        <w:outlineLvl w:val="0"/>
      </w:pPr>
      <w:r>
        <w:t>Статья 1. Правовое регулирование отдельных вопросов в сфере социального обслуживания граждан в Республике Алтай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  <w:ind w:firstLine="540"/>
        <w:jc w:val="both"/>
      </w:pPr>
      <w:proofErr w:type="gramStart"/>
      <w:r>
        <w:t xml:space="preserve">Правовое регулирование отдельных вопросов в сфере социального обслуживания граждан в Республике Алтай осуществляется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иными федеральными законами и нормативными правовыми актами Российской Федерации,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Алтай, настоящим Законом, принимаемыми в соответствии с ним законами и иными нормативными правовыми актами Республики Алтай, содержащими нормы, регулирующие отношения в сфере социального обслуживания.</w:t>
      </w:r>
      <w:proofErr w:type="gramEnd"/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</w:t>
      </w:r>
      <w:proofErr w:type="gramStart"/>
      <w:r>
        <w:t>настоящем</w:t>
      </w:r>
      <w:proofErr w:type="gramEnd"/>
      <w:r>
        <w:t xml:space="preserve"> Законе,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Республики Алтай в сфере социального обслуживания граждан в Республике Алтай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  <w:ind w:firstLine="540"/>
        <w:jc w:val="both"/>
      </w:pPr>
      <w:r>
        <w:t>1. К полномочиям Государственного Собрания - Эл Курултай Республики Алтай в сфере социального обслуживания граждан в Республике Алтай относятся: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1) принятие законов Республики Алтай и иных нормативных правовых актов Республики Алтай в сфере социального обслуживания граждан в Республике Алтай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установление мер социальной поддержки и стимулирования работников организаций социального обслуживания Республики Алтай;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3) осуществление иных полномочий в сфере социального обслуживания граждан в </w:t>
      </w:r>
      <w:r>
        <w:lastRenderedPageBreak/>
        <w:t>Республике Алтай в соответствии с федеральным законодательством.</w:t>
      </w:r>
    </w:p>
    <w:p w:rsidR="00682D92" w:rsidRDefault="00682D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spacing w:before="220"/>
        <w:ind w:firstLine="540"/>
        <w:jc w:val="both"/>
      </w:pPr>
      <w:bookmarkStart w:id="0" w:name="P33"/>
      <w:bookmarkEnd w:id="0"/>
      <w:r>
        <w:t>2. К полномочиям Правительства Республики Алтай в сфере социального обслуживания граждан в Республике Алтай относятся: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1) правовое регулирование и организация социального обслуживания в Республике Алтай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>;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>2) определение исполнительного органа государственной власти Республики Алтай, уполномоченного на осуществление предусмотренных Федеральным законом полномочий в сфере социального обслуживания на территории Республики Алтай (далее - уполномоченный орган), в том числе на принятие решения о признании гражданина нуждающимся в социальном обслуживании либо об отказе в социальном обслуживании (далее - признание граждан нуждающимися в социальном обслуживании), составление индивидуальной программы предоставления социальных услуг, а также</w:t>
      </w:r>
      <w:proofErr w:type="gramEnd"/>
      <w:r>
        <w:t xml:space="preserve"> право по определению организаций, которые находятся в ведении уполномоченного органа и которым в соответствии с Федеральным законом предоставлены полномочия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 Республике Алтай;</w:t>
      </w:r>
    </w:p>
    <w:p w:rsidR="00682D92" w:rsidRDefault="00682D92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Республике Алтай;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4) утверждение </w:t>
      </w:r>
      <w:proofErr w:type="gramStart"/>
      <w:r>
        <w:t>регламента межведомственного взаимодействия органов государственной власти Республики</w:t>
      </w:r>
      <w:proofErr w:type="gramEnd"/>
      <w:r>
        <w:t xml:space="preserve"> Алтай в связи с реализацией полномочий Республики Алтай в сфере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Республики</w:t>
      </w:r>
      <w:proofErr w:type="gramEnd"/>
      <w:r>
        <w:t xml:space="preserve"> Алтай,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6) утверждение норм питания в </w:t>
      </w:r>
      <w:proofErr w:type="gramStart"/>
      <w:r>
        <w:t>организациях</w:t>
      </w:r>
      <w:proofErr w:type="gramEnd"/>
      <w:r>
        <w:t xml:space="preserve"> социального обслуживания Республики Алтай;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9) утверждение порядка предоставления социальных услуг поставщиками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10)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11)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государственной власти Республики Алтай, уполномоченного на осуществление такого контроля;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12) утверждение размера платы за предоставление социальных услуг и порядка ее взимания;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</w:t>
      </w:r>
      <w:r>
        <w:lastRenderedPageBreak/>
        <w:t>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14)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15) ведение учета и отчетности в сфере социального обслуживания в Республике Алтай;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16) установление порядка реализации программ в сфере социального обслуживания, в том числе инвестиционных программ;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Республике Алтай, в соответствии с федеральными законами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23 ноября 2011 года N 78-РЗ "О государственной поддержке социально ориентированных некоммерческих организаций в Республике Алтай";</w:t>
      </w:r>
    </w:p>
    <w:p w:rsidR="00682D92" w:rsidRDefault="00682D9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19) разработка и апробация методик и технологий в сфере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20) утверждение </w:t>
      </w:r>
      <w:proofErr w:type="gramStart"/>
      <w:r>
        <w:t>порядка межведомственного взаимодействия органов государственной власти Республики</w:t>
      </w:r>
      <w:proofErr w:type="gramEnd"/>
      <w:r>
        <w:t xml:space="preserve"> Алтай при предоставлении социальных услуг и социального сопровождения;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21) утверждение номенклатуры организаций социального обслуживания в Республике Алтай;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>22) создание условий для организации проведения независимой оценки качества условий оказания услуг организациями социального обслуживания, которые расположены на территории Республики Алтай и учредителем которых является Республика Алтай, а также негосударственными организациями социального обслуживания, которые оказывают социальные услуги за счет бюджетных ассигнований республиканского бюджета Республики Алтай (далее - организации социального обслуживания);</w:t>
      </w:r>
      <w:proofErr w:type="gramEnd"/>
    </w:p>
    <w:p w:rsidR="00682D92" w:rsidRDefault="00682D92">
      <w:pPr>
        <w:pStyle w:val="ConsPlusNormal"/>
        <w:jc w:val="both"/>
      </w:pPr>
      <w:r>
        <w:t xml:space="preserve">(п. 22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22.1) утверждение положения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682D92" w:rsidRDefault="00682D92">
      <w:pPr>
        <w:pStyle w:val="ConsPlusNormal"/>
        <w:jc w:val="both"/>
      </w:pPr>
      <w:r>
        <w:t xml:space="preserve">(п. 22.1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>22.2) оформление решения об определении организации, с которой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заключен государственный контракт на выполнение работ, оказание услуг по сбору и обобщению информации о качестве условий оказания услуг организациями социального обслуживания (далее - оператор), ответственной за сбор и обобщение информации о качестве условий</w:t>
      </w:r>
      <w:proofErr w:type="gramEnd"/>
      <w:r>
        <w:t xml:space="preserve"> оказания услуг организациями социального обслуживания, а также при необходимости предоставление оператору общедоступной информации о деятельности данных организаций, формируемой в соответствии с государственной и ведомственной статистической отчетностью (в случае, если она не размещена на официальном сайте в информационно-телекоммуникационной сети "Интернет" организации социального обслуживания);</w:t>
      </w:r>
    </w:p>
    <w:p w:rsidR="00682D92" w:rsidRDefault="00682D92">
      <w:pPr>
        <w:pStyle w:val="ConsPlusNormal"/>
        <w:jc w:val="both"/>
      </w:pPr>
      <w:r>
        <w:t xml:space="preserve">(п. 22.2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22.3) направление отчета оператора о выполненных работах по сбору и обобщению </w:t>
      </w:r>
      <w:r>
        <w:lastRenderedPageBreak/>
        <w:t xml:space="preserve">информации о качестве условий оказания услуг организациями социального обслуживания в общественный совет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682D92" w:rsidRDefault="00682D92">
      <w:pPr>
        <w:pStyle w:val="ConsPlusNormal"/>
        <w:jc w:val="both"/>
      </w:pPr>
      <w:r>
        <w:t xml:space="preserve">(п. 22.3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22.4) осуществление подготовки и утверждение планов организаций социального обслуживания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682D92" w:rsidRDefault="00682D92">
      <w:pPr>
        <w:pStyle w:val="ConsPlusNormal"/>
        <w:jc w:val="both"/>
      </w:pPr>
      <w:r>
        <w:t xml:space="preserve">(п. 22.4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>22.5) назначение должностных лиц, ответственных за размещение информации о результатах независимой оценки качества условий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</w:t>
      </w:r>
      <w:proofErr w:type="gramEnd"/>
      <w:r>
        <w:t xml:space="preserve"> и информирование на официальном сайте граждан о принятых мерах;</w:t>
      </w:r>
    </w:p>
    <w:p w:rsidR="00682D92" w:rsidRDefault="00682D92">
      <w:pPr>
        <w:pStyle w:val="ConsPlusNormal"/>
        <w:jc w:val="both"/>
      </w:pPr>
      <w:r>
        <w:t xml:space="preserve">(п. 22.5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11.11.2019 N 54-РЗ)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 xml:space="preserve">23) установление иных обстоятельств, ухудшающих или способных ухудшить условия жизнедеятельности граждан, помимо установленных </w:t>
      </w:r>
      <w:hyperlink r:id="rId23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  <w:proofErr w:type="gramEnd"/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>24) установление порядка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федеральным законодательством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заявлению;</w:t>
      </w:r>
      <w:proofErr w:type="gramEnd"/>
    </w:p>
    <w:p w:rsidR="00682D92" w:rsidRDefault="00682D9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25) определение порядка предоставления получателям социальных услуг сведений и документов, необходимых для предоставления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26)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Республики Алтай,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proofErr w:type="gramStart"/>
      <w:r>
        <w:t xml:space="preserve">27) определение иных категорий граждан, которым социальные услуги в Республике Алтай предоставляются бесплатно, помимо установленных </w:t>
      </w:r>
      <w:hyperlink r:id="rId25" w:history="1">
        <w:r>
          <w:rPr>
            <w:color w:val="0000FF"/>
          </w:rPr>
          <w:t>частями 1</w:t>
        </w:r>
      </w:hyperlink>
      <w:r>
        <w:t xml:space="preserve"> и </w:t>
      </w:r>
      <w:hyperlink r:id="rId26" w:history="1">
        <w:r>
          <w:rPr>
            <w:color w:val="0000FF"/>
          </w:rPr>
          <w:t>2 статьи 31</w:t>
        </w:r>
      </w:hyperlink>
      <w:r>
        <w:t xml:space="preserve"> Федерального закона;</w:t>
      </w:r>
      <w:proofErr w:type="gramEnd"/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28) оказание в </w:t>
      </w:r>
      <w:proofErr w:type="gramStart"/>
      <w:r>
        <w:t>пределах</w:t>
      </w:r>
      <w:proofErr w:type="gramEnd"/>
      <w:r>
        <w:t xml:space="preserve"> установленной компетенции содействия гражданам, общественным и иным организациям в осуществлении общественного контроля в сфере социального обслуживания населения;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29) осуществление иных полномочий в сфере социального обслуживания в соответствии с федеральным законодательством.</w:t>
      </w:r>
    </w:p>
    <w:p w:rsidR="00682D92" w:rsidRDefault="00682D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33" w:history="1">
        <w:r>
          <w:rPr>
            <w:color w:val="0000FF"/>
          </w:rPr>
          <w:t>части 2</w:t>
        </w:r>
      </w:hyperlink>
      <w:r>
        <w:t xml:space="preserve"> настоящей статьи полномочия осуществляются Правительством Республики Алтай самостоятельно или уполномоченным органом в соответствии с федеральным законодательством и законодательством Республики Алтай.</w:t>
      </w:r>
    </w:p>
    <w:p w:rsidR="00682D92" w:rsidRDefault="00682D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27.05.2019 N 31-РЗ)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Title"/>
        <w:ind w:firstLine="540"/>
        <w:jc w:val="both"/>
        <w:outlineLvl w:val="0"/>
      </w:pPr>
      <w:r>
        <w:t xml:space="preserve">Статья 3. Перечень социальных услуг, предоставляемых поставщиками социальных услуг в </w:t>
      </w:r>
      <w:r>
        <w:lastRenderedPageBreak/>
        <w:t>Республике Алтай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  <w:ind w:firstLine="540"/>
        <w:jc w:val="both"/>
      </w:pPr>
      <w:r>
        <w:t>С учетом индивидуальных потребностей получателям социальных услуг поставщиками социальных услуг предоставляются следующие виды социальных услуг в форме социального обслуживания на дому в полустационарной, стационарной формах социального обслуживания: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1. Социально-бытовые: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приготовлении</w:t>
      </w:r>
      <w:proofErr w:type="gramEnd"/>
      <w:r>
        <w:t xml:space="preserve"> пищи;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социальных услуг топлива (в жилых </w:t>
      </w:r>
      <w:proofErr w:type="gramStart"/>
      <w:r>
        <w:t>помещениях</w:t>
      </w:r>
      <w:proofErr w:type="gramEnd"/>
      <w:r>
        <w:t xml:space="preserve"> без центрального отопления и (или) водоснабжения), топка печей, обеспечение водой;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приеме</w:t>
      </w:r>
      <w:proofErr w:type="gramEnd"/>
      <w:r>
        <w:t xml:space="preserve"> пищи (кормление);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обеспечение транспортом для перевозки получателей социальных услуг.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2. Социально-медицинские: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других </w:t>
      </w:r>
      <w:r>
        <w:lastRenderedPageBreak/>
        <w:t>медицинских процедур);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проведение оздоровительных мероприятий;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3) систематическое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здоровья);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5) проведение занятий, обучающих здоровому образу жизни;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6) проведение занятий по адаптивной физической культуре.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3. Социально-психологические: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социально-психологический патронаж;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4) оказание консультационной психологической помощи анонимно, в том числе с использованием телефона доверия.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4. Социально-педагогические: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4) формирование позитивных интересов (в том числе в сфере досуга);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6) организация и содействие в организации летнего отдыха и оздоровления детей, признанных нуждающимися в социальном обслуживании.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5. Социально-трудовые: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lastRenderedPageBreak/>
        <w:t>6. Социально-правовые: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3) услуги по защите прав и законных интересов получателей социальных услуг в 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7.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3) обучение навыкам поведения в быту и общественных местах;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4) оказание помощи в обучении навыкам компьютерной грамотности.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1) предоставление одежды, обуви, набора продуктов, в том числе поступивших от благотворительных, религиозных организаций, объединений и фондов, граждан;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2) обеспечение несовершеннолетних бесплатным горячим питанием;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3) предоставление несовершеннолетним койко-места для ночлега в </w:t>
      </w:r>
      <w:proofErr w:type="gramStart"/>
      <w:r>
        <w:t>помещении</w:t>
      </w:r>
      <w:proofErr w:type="gramEnd"/>
      <w:r>
        <w:t xml:space="preserve"> организации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4) предоставление несовершеннолетним мягкого инвентаря (одежды, обуви, нательного белья и постельных принадлежностей) в помещении организации социального обслуживания;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 xml:space="preserve">5) содействие в </w:t>
      </w:r>
      <w:proofErr w:type="gramStart"/>
      <w:r>
        <w:t>получении</w:t>
      </w:r>
      <w:proofErr w:type="gramEnd"/>
      <w:r>
        <w:t xml:space="preserve"> экстренной психологической помощи с привлечением к этой работе психологов;</w:t>
      </w:r>
    </w:p>
    <w:p w:rsidR="00682D92" w:rsidRDefault="00682D92">
      <w:pPr>
        <w:pStyle w:val="ConsPlusNormal"/>
        <w:spacing w:before="220"/>
        <w:ind w:firstLine="540"/>
        <w:jc w:val="both"/>
      </w:pPr>
      <w:r>
        <w:t>6)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682D92" w:rsidRDefault="00682D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29.06.2021 N 34-РЗ)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682D92" w:rsidRDefault="00682D92">
      <w:pPr>
        <w:pStyle w:val="ConsPlusNormal"/>
        <w:jc w:val="both"/>
      </w:pPr>
    </w:p>
    <w:p w:rsidR="00682D92" w:rsidRDefault="00682D92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682D92" w:rsidRDefault="00682D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2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D92" w:rsidRDefault="00682D92">
            <w:pPr>
              <w:pStyle w:val="ConsPlusNormal"/>
            </w:pPr>
            <w:r>
              <w:t>Председатель</w:t>
            </w:r>
          </w:p>
          <w:p w:rsidR="00682D92" w:rsidRDefault="00682D92">
            <w:pPr>
              <w:pStyle w:val="ConsPlusNormal"/>
            </w:pPr>
            <w:r>
              <w:t>Государственного Собрания -</w:t>
            </w:r>
          </w:p>
          <w:p w:rsidR="00682D92" w:rsidRDefault="00682D92">
            <w:pPr>
              <w:pStyle w:val="ConsPlusNormal"/>
            </w:pPr>
            <w:r>
              <w:t>Эл Курултай Республики Алтай</w:t>
            </w:r>
          </w:p>
          <w:p w:rsidR="00682D92" w:rsidRDefault="00682D92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D92" w:rsidRDefault="00682D92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82D92" w:rsidRDefault="00682D92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82D92" w:rsidRDefault="00682D92">
            <w:pPr>
              <w:pStyle w:val="ConsPlusNormal"/>
              <w:jc w:val="right"/>
            </w:pPr>
            <w:r>
              <w:t>Республики Алтай</w:t>
            </w:r>
          </w:p>
          <w:p w:rsidR="00682D92" w:rsidRDefault="00682D92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82D92" w:rsidRDefault="00682D92">
      <w:pPr>
        <w:pStyle w:val="ConsPlusNormal"/>
        <w:spacing w:before="220"/>
        <w:jc w:val="right"/>
      </w:pPr>
      <w:r>
        <w:t>г. Горно-Алтайск</w:t>
      </w:r>
    </w:p>
    <w:p w:rsidR="00682D92" w:rsidRDefault="00682D92">
      <w:pPr>
        <w:pStyle w:val="ConsPlusNormal"/>
        <w:jc w:val="right"/>
      </w:pPr>
      <w:r>
        <w:t>15 декабря 2014 года</w:t>
      </w:r>
    </w:p>
    <w:p w:rsidR="00682D92" w:rsidRDefault="00682D92" w:rsidP="00682D92">
      <w:pPr>
        <w:pStyle w:val="ConsPlusNormal"/>
        <w:jc w:val="right"/>
      </w:pPr>
      <w:r>
        <w:t>N 84-РЗ</w:t>
      </w:r>
    </w:p>
    <w:p w:rsidR="00682D92" w:rsidRDefault="00682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2D92" w:rsidSect="000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2D92"/>
    <w:rsid w:val="00682D92"/>
    <w:rsid w:val="00E1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ABF54840DBF269F4E2D87362EA44CDA2E4165382F202BE18E90466D1C04582AF7F1975AB1C00670EB37H5n4K" TargetMode="External"/><Relationship Id="rId13" Type="http://schemas.openxmlformats.org/officeDocument/2006/relationships/hyperlink" Target="consultantplus://offline/ref=5EFABF54840DBF269F4E2D87362EA44CDB2E40693B7C7729B0DB9E43654C5E482EBEA69346B8D7187BF5375559HFn9K" TargetMode="External"/><Relationship Id="rId18" Type="http://schemas.openxmlformats.org/officeDocument/2006/relationships/hyperlink" Target="consultantplus://offline/ref=5EFABF54840DBF269F4E338A2042F340DE2D186D3070747FE884C51E3245541F7BF1A7DD00BCC81872EB345450ACBFCBE5FCC0EF96F3D06D50DC6BH5nDK" TargetMode="External"/><Relationship Id="rId26" Type="http://schemas.openxmlformats.org/officeDocument/2006/relationships/hyperlink" Target="consultantplus://offline/ref=5EFABF54840DBF269F4E2D87362EA44CDB2E40693B7C7729B0DB9E43654C5E483CBEFE9F44B1CA1A7BE061041FADE38DB9EFC2EF96F1D971H5n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FABF54840DBF269F4E338A2042F340DE2D186D3070747FE884C51E3245541F7BF1A7DD00BCC81872EB345050ACBFCBE5FCC0EF96F3D06D50DC6BH5nDK" TargetMode="External"/><Relationship Id="rId7" Type="http://schemas.openxmlformats.org/officeDocument/2006/relationships/hyperlink" Target="consultantplus://offline/ref=5EFABF54840DBF269F4E2D87362EA44CDB2E40693B7C7729B0DB9E43654C5E483CBEFE9F44B1C91974E061041FADE38DB9EFC2EF96F1D971H5n3K" TargetMode="External"/><Relationship Id="rId12" Type="http://schemas.openxmlformats.org/officeDocument/2006/relationships/hyperlink" Target="consultantplus://offline/ref=5EFABF54840DBF269F4E338A2042F340DE2D186D30717E77E984C51E3245541F7BF1A7DD00BCC81872EB355C50ACBFCBE5FCC0EF96F3D06D50DC6BH5nDK" TargetMode="External"/><Relationship Id="rId17" Type="http://schemas.openxmlformats.org/officeDocument/2006/relationships/hyperlink" Target="consultantplus://offline/ref=5EFABF54840DBF269F4E338A2042F340DE2D186D3070747FE884C51E3245541F7BF1A7DD00BCC81872EB355C50ACBFCBE5FCC0EF96F3D06D50DC6BH5nDK" TargetMode="External"/><Relationship Id="rId25" Type="http://schemas.openxmlformats.org/officeDocument/2006/relationships/hyperlink" Target="consultantplus://offline/ref=5EFABF54840DBF269F4E2D87362EA44CDB2E40693B7C7729B0DB9E43654C5E483CBEFE9F44B1CA1A74E061041FADE38DB9EFC2EF96F1D971H5n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ABF54840DBF269F4E338A2042F340DE2D186D30717E77E984C51E3245541F7BF1A7DD00BCC81872EB345650ACBFCBE5FCC0EF96F3D06D50DC6BH5nDK" TargetMode="External"/><Relationship Id="rId20" Type="http://schemas.openxmlformats.org/officeDocument/2006/relationships/hyperlink" Target="consultantplus://offline/ref=5EFABF54840DBF269F4E338A2042F340DE2D186D3070747FE884C51E3245541F7BF1A7DD00BCC81872EB345150ACBFCBE5FCC0EF96F3D06D50DC6BH5nDK" TargetMode="External"/><Relationship Id="rId29" Type="http://schemas.openxmlformats.org/officeDocument/2006/relationships/hyperlink" Target="consultantplus://offline/ref=5EFABF54840DBF269F4E338A2042F340DE2D186D377C747BED84C51E3245541F7BF1A7DD00BCC81872EB355D50ACBFCBE5FCC0EF96F3D06D50DC6BH5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78FA265AFB214FF38AB9B3558F03C6AEFA16688ABBB1647D00C1ED237D81D53D1CEA8E2389668FE9B6598B1A472EDEA54805E13AA3E62D2618FFDn7K" TargetMode="External"/><Relationship Id="rId11" Type="http://schemas.openxmlformats.org/officeDocument/2006/relationships/hyperlink" Target="consultantplus://offline/ref=5EFABF54840DBF269F4E2D87362EA44CDB2E40693B7C7729B0DB9E43654C5E482EBEA69346B8D7187BF5375559HFn9K" TargetMode="External"/><Relationship Id="rId24" Type="http://schemas.openxmlformats.org/officeDocument/2006/relationships/hyperlink" Target="consultantplus://offline/ref=5EFABF54840DBF269F4E338A2042F340DE2D186D30717E77E984C51E3245541F7BF1A7DD00BCC81872EB345150ACBFCBE5FCC0EF96F3D06D50DC6BH5nDK" TargetMode="External"/><Relationship Id="rId5" Type="http://schemas.openxmlformats.org/officeDocument/2006/relationships/hyperlink" Target="consultantplus://offline/ref=1EA78FA265AFB214FF38AB9B3558F03C6AEFA1668FA7BB1242D00C1ED237D81D53D1CEA8E2389668FE9B6598B1A472EDEA54805E13AA3E62D2618FFDn7K" TargetMode="External"/><Relationship Id="rId15" Type="http://schemas.openxmlformats.org/officeDocument/2006/relationships/hyperlink" Target="consultantplus://offline/ref=5EFABF54840DBF269F4E338A2042F340DE2D186D307D787DE584C51E3245541F7BF1A7CF00E4C41A7BF5355C45FAEE8DHBn1K" TargetMode="External"/><Relationship Id="rId23" Type="http://schemas.openxmlformats.org/officeDocument/2006/relationships/hyperlink" Target="consultantplus://offline/ref=5EFABF54840DBF269F4E2D87362EA44CDB2E40693B7C7729B0DB9E43654C5E483CBEFE9F44B1C81F71E061041FADE38DB9EFC2EF96F1D971H5n3K" TargetMode="External"/><Relationship Id="rId28" Type="http://schemas.openxmlformats.org/officeDocument/2006/relationships/hyperlink" Target="consultantplus://offline/ref=5EFABF54840DBF269F4E338A2042F340DE2D186D30717E77E984C51E3245541F7BF1A7DD00BCC81872EB345350ACBFCBE5FCC0EF96F3D06D50DC6BH5nDK" TargetMode="External"/><Relationship Id="rId10" Type="http://schemas.openxmlformats.org/officeDocument/2006/relationships/hyperlink" Target="consultantplus://offline/ref=5EFABF54840DBF269F4E338A2042F340DE2D186D377C7F76E584C51E3245541F7BF1A7CF00E4C41A7BF5355C45FAEE8DHBn1K" TargetMode="External"/><Relationship Id="rId19" Type="http://schemas.openxmlformats.org/officeDocument/2006/relationships/hyperlink" Target="consultantplus://offline/ref=5EFABF54840DBF269F4E338A2042F340DE2D186D3070747FE884C51E3245541F7BF1A7DD00BCC81872EB345650ACBFCBE5FCC0EF96F3D06D50DC6BH5nD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EA78FA265AFB214FF38AB9B3558F03C6AEFA1668FA6B11A43D00C1ED237D81D53D1CEA8E2389668FE9B6598B1A472EDEA54805E13AA3E62D2618FFDn7K" TargetMode="External"/><Relationship Id="rId9" Type="http://schemas.openxmlformats.org/officeDocument/2006/relationships/hyperlink" Target="consultantplus://offline/ref=5EFABF54840DBF269F4E2D87362EA44CDB2E40693B7C7729B0DB9E43654C5E482EBEA69346B8D7187BF5375559HFn9K" TargetMode="External"/><Relationship Id="rId14" Type="http://schemas.openxmlformats.org/officeDocument/2006/relationships/hyperlink" Target="consultantplus://offline/ref=5EFABF54840DBF269F4E338A2042F340DE2D186D30717E77E984C51E3245541F7BF1A7DD00BCC81872EB345450ACBFCBE5FCC0EF96F3D06D50DC6BH5nDK" TargetMode="External"/><Relationship Id="rId22" Type="http://schemas.openxmlformats.org/officeDocument/2006/relationships/hyperlink" Target="consultantplus://offline/ref=5EFABF54840DBF269F4E338A2042F340DE2D186D3070747FE884C51E3245541F7BF1A7DD00BCC81872EB345350ACBFCBE5FCC0EF96F3D06D50DC6BH5nDK" TargetMode="External"/><Relationship Id="rId27" Type="http://schemas.openxmlformats.org/officeDocument/2006/relationships/hyperlink" Target="consultantplus://offline/ref=5EFABF54840DBF269F4E338A2042F340DE2D186D30717E77E984C51E3245541F7BF1A7DD00BCC81872EB345050ACBFCBE5FCC0EF96F3D06D50DC6BH5nD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3265</Words>
  <Characters>18611</Characters>
  <Application>Microsoft Office Word</Application>
  <DocSecurity>0</DocSecurity>
  <Lines>155</Lines>
  <Paragraphs>43</Paragraphs>
  <ScaleCrop>false</ScaleCrop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2021-09-29T10:39:00Z</dcterms:created>
  <dcterms:modified xsi:type="dcterms:W3CDTF">2021-09-29T10:40:00Z</dcterms:modified>
</cp:coreProperties>
</file>