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590" w:rsidRPr="009E118D" w:rsidRDefault="00BC3590" w:rsidP="00BC3590">
      <w:pPr>
        <w:spacing w:after="0" w:line="240" w:lineRule="auto"/>
        <w:ind w:firstLine="4536"/>
        <w:jc w:val="center"/>
        <w:rPr>
          <w:rFonts w:ascii="Times New Roman" w:hAnsi="Times New Roman"/>
          <w:sz w:val="28"/>
          <w:szCs w:val="28"/>
        </w:rPr>
      </w:pPr>
      <w:r>
        <w:rPr>
          <w:rFonts w:ascii="Times New Roman" w:hAnsi="Times New Roman"/>
          <w:sz w:val="28"/>
          <w:szCs w:val="28"/>
        </w:rPr>
        <w:t>ПРИЛОЖЕНИЕ</w:t>
      </w:r>
      <w:r w:rsidRPr="009E118D">
        <w:rPr>
          <w:rFonts w:ascii="Times New Roman" w:hAnsi="Times New Roman"/>
          <w:sz w:val="28"/>
          <w:szCs w:val="28"/>
        </w:rPr>
        <w:t xml:space="preserve"> № 1</w:t>
      </w:r>
    </w:p>
    <w:p w:rsidR="00BC3590" w:rsidRPr="009E118D" w:rsidRDefault="00BC3590" w:rsidP="00BC3590">
      <w:pPr>
        <w:spacing w:after="0" w:line="240" w:lineRule="auto"/>
        <w:ind w:firstLine="4536"/>
        <w:jc w:val="center"/>
        <w:rPr>
          <w:rFonts w:ascii="Times New Roman" w:hAnsi="Times New Roman"/>
          <w:sz w:val="28"/>
          <w:szCs w:val="28"/>
        </w:rPr>
      </w:pPr>
      <w:r w:rsidRPr="009E118D">
        <w:rPr>
          <w:rFonts w:ascii="Times New Roman" w:hAnsi="Times New Roman"/>
          <w:sz w:val="28"/>
          <w:szCs w:val="28"/>
        </w:rPr>
        <w:t>к приказу Министерства труда,</w:t>
      </w:r>
    </w:p>
    <w:p w:rsidR="00BC3590" w:rsidRPr="009E118D" w:rsidRDefault="00BC3590" w:rsidP="00BC3590">
      <w:pPr>
        <w:spacing w:after="0" w:line="240" w:lineRule="auto"/>
        <w:ind w:firstLine="4536"/>
        <w:jc w:val="center"/>
        <w:rPr>
          <w:rFonts w:ascii="Times New Roman" w:hAnsi="Times New Roman"/>
          <w:sz w:val="28"/>
          <w:szCs w:val="28"/>
        </w:rPr>
      </w:pPr>
      <w:r w:rsidRPr="009E118D">
        <w:rPr>
          <w:rFonts w:ascii="Times New Roman" w:hAnsi="Times New Roman"/>
          <w:sz w:val="28"/>
          <w:szCs w:val="28"/>
        </w:rPr>
        <w:t>социального развития и занятости</w:t>
      </w:r>
    </w:p>
    <w:p w:rsidR="00BC3590" w:rsidRPr="009E118D" w:rsidRDefault="00BC3590" w:rsidP="00BC3590">
      <w:pPr>
        <w:spacing w:after="0" w:line="240" w:lineRule="auto"/>
        <w:ind w:firstLine="4536"/>
        <w:jc w:val="center"/>
        <w:rPr>
          <w:rFonts w:ascii="Times New Roman" w:hAnsi="Times New Roman"/>
          <w:sz w:val="28"/>
          <w:szCs w:val="28"/>
        </w:rPr>
      </w:pPr>
      <w:r w:rsidRPr="009E118D">
        <w:rPr>
          <w:rFonts w:ascii="Times New Roman" w:hAnsi="Times New Roman"/>
          <w:sz w:val="28"/>
          <w:szCs w:val="28"/>
        </w:rPr>
        <w:t>населения Республики Алтай</w:t>
      </w:r>
    </w:p>
    <w:p w:rsidR="00F71AC9" w:rsidRPr="00037B3D" w:rsidRDefault="00F71AC9" w:rsidP="00F71AC9">
      <w:pPr>
        <w:spacing w:after="0" w:line="240" w:lineRule="auto"/>
        <w:ind w:firstLine="4536"/>
        <w:jc w:val="center"/>
        <w:rPr>
          <w:rFonts w:ascii="Times New Roman" w:hAnsi="Times New Roman"/>
          <w:sz w:val="28"/>
          <w:szCs w:val="28"/>
        </w:rPr>
      </w:pPr>
      <w:r w:rsidRPr="00037B3D">
        <w:rPr>
          <w:rFonts w:ascii="Times New Roman" w:hAnsi="Times New Roman"/>
          <w:sz w:val="28"/>
          <w:szCs w:val="28"/>
        </w:rPr>
        <w:t>от «</w:t>
      </w:r>
      <w:r>
        <w:rPr>
          <w:rFonts w:ascii="Times New Roman" w:hAnsi="Times New Roman"/>
          <w:sz w:val="28"/>
          <w:szCs w:val="28"/>
        </w:rPr>
        <w:t>12</w:t>
      </w:r>
      <w:r w:rsidRPr="00037B3D">
        <w:rPr>
          <w:rFonts w:ascii="Times New Roman" w:hAnsi="Times New Roman"/>
          <w:sz w:val="28"/>
          <w:szCs w:val="28"/>
        </w:rPr>
        <w:t>» марта 2024 г. № П-10-01/</w:t>
      </w:r>
      <w:r>
        <w:rPr>
          <w:rFonts w:ascii="Times New Roman" w:hAnsi="Times New Roman"/>
          <w:sz w:val="28"/>
          <w:szCs w:val="28"/>
        </w:rPr>
        <w:t>0064</w:t>
      </w:r>
    </w:p>
    <w:p w:rsidR="00BC3590" w:rsidRPr="00A4417E" w:rsidRDefault="00BC3590" w:rsidP="00BC3590">
      <w:pPr>
        <w:tabs>
          <w:tab w:val="left" w:pos="0"/>
        </w:tabs>
        <w:spacing w:after="0" w:line="240" w:lineRule="auto"/>
        <w:contextualSpacing/>
        <w:jc w:val="both"/>
        <w:rPr>
          <w:rFonts w:ascii="Times New Roman" w:hAnsi="Times New Roman"/>
          <w:bCs/>
          <w:kern w:val="1"/>
          <w:sz w:val="24"/>
          <w:szCs w:val="24"/>
          <w:lang w:eastAsia="ar-SA"/>
        </w:rPr>
      </w:pPr>
    </w:p>
    <w:p w:rsidR="00BC3590" w:rsidRPr="00037B3D" w:rsidRDefault="00BC3590" w:rsidP="00BC3590">
      <w:pPr>
        <w:spacing w:after="0" w:line="240" w:lineRule="auto"/>
        <w:ind w:firstLine="5103"/>
        <w:jc w:val="right"/>
        <w:rPr>
          <w:rFonts w:ascii="Times New Roman" w:hAnsi="Times New Roman"/>
          <w:sz w:val="24"/>
          <w:szCs w:val="24"/>
        </w:rPr>
      </w:pPr>
      <w:r w:rsidRPr="00037B3D">
        <w:rPr>
          <w:rFonts w:ascii="Times New Roman" w:hAnsi="Times New Roman"/>
          <w:sz w:val="24"/>
          <w:szCs w:val="24"/>
        </w:rPr>
        <w:t>Форма</w:t>
      </w:r>
    </w:p>
    <w:p w:rsidR="00BC3590" w:rsidRPr="00037B3D" w:rsidRDefault="00BC3590" w:rsidP="00BC3590">
      <w:pPr>
        <w:spacing w:after="0" w:line="240" w:lineRule="auto"/>
        <w:ind w:firstLine="5103"/>
        <w:jc w:val="center"/>
        <w:rPr>
          <w:rFonts w:ascii="Times New Roman" w:hAnsi="Times New Roman"/>
          <w:sz w:val="24"/>
          <w:szCs w:val="20"/>
        </w:rPr>
      </w:pPr>
    </w:p>
    <w:tbl>
      <w:tblPr>
        <w:tblW w:w="6095" w:type="dxa"/>
        <w:tblInd w:w="3369" w:type="dxa"/>
        <w:tblLook w:val="04A0"/>
      </w:tblPr>
      <w:tblGrid>
        <w:gridCol w:w="6095"/>
      </w:tblGrid>
      <w:tr w:rsidR="00BC3590" w:rsidRPr="00037B3D" w:rsidTr="00B40493">
        <w:tc>
          <w:tcPr>
            <w:tcW w:w="6095" w:type="dxa"/>
          </w:tcPr>
          <w:p w:rsidR="00BC3590" w:rsidRPr="00037B3D" w:rsidRDefault="00BC3590" w:rsidP="00B40493">
            <w:pPr>
              <w:spacing w:after="0" w:line="240" w:lineRule="auto"/>
              <w:rPr>
                <w:rFonts w:ascii="Times New Roman" w:hAnsi="Times New Roman"/>
                <w:sz w:val="24"/>
                <w:szCs w:val="24"/>
              </w:rPr>
            </w:pPr>
            <w:r w:rsidRPr="00037B3D">
              <w:rPr>
                <w:rFonts w:ascii="Times New Roman" w:hAnsi="Times New Roman"/>
                <w:sz w:val="24"/>
                <w:szCs w:val="24"/>
              </w:rPr>
              <w:t>Министру труда, социального развития и занятости населения Республики Алтай</w:t>
            </w:r>
          </w:p>
        </w:tc>
      </w:tr>
      <w:tr w:rsidR="00BC3590" w:rsidRPr="00037B3D" w:rsidTr="00B40493">
        <w:tc>
          <w:tcPr>
            <w:tcW w:w="6095" w:type="dxa"/>
            <w:tcBorders>
              <w:bottom w:val="single" w:sz="4" w:space="0" w:color="auto"/>
            </w:tcBorders>
          </w:tcPr>
          <w:p w:rsidR="00BC3590" w:rsidRPr="00037B3D" w:rsidRDefault="00BC3590" w:rsidP="00B40493">
            <w:pPr>
              <w:spacing w:after="0" w:line="240" w:lineRule="auto"/>
              <w:jc w:val="center"/>
              <w:rPr>
                <w:rFonts w:ascii="Times New Roman" w:hAnsi="Times New Roman"/>
                <w:sz w:val="24"/>
                <w:szCs w:val="24"/>
              </w:rPr>
            </w:pPr>
          </w:p>
        </w:tc>
      </w:tr>
    </w:tbl>
    <w:p w:rsidR="00BC3590" w:rsidRPr="00037B3D" w:rsidRDefault="00BC3590" w:rsidP="00BC3590">
      <w:pPr>
        <w:spacing w:after="0" w:line="240" w:lineRule="auto"/>
        <w:ind w:firstLine="3261"/>
        <w:jc w:val="center"/>
        <w:rPr>
          <w:rFonts w:ascii="Times New Roman" w:hAnsi="Times New Roman"/>
          <w:sz w:val="24"/>
          <w:szCs w:val="24"/>
        </w:rPr>
      </w:pPr>
      <w:r w:rsidRPr="00037B3D">
        <w:rPr>
          <w:rFonts w:ascii="Times New Roman" w:hAnsi="Times New Roman"/>
          <w:sz w:val="24"/>
          <w:szCs w:val="24"/>
        </w:rPr>
        <w:t>(фамилия и инициалы)</w:t>
      </w:r>
    </w:p>
    <w:tbl>
      <w:tblPr>
        <w:tblW w:w="0" w:type="auto"/>
        <w:tblInd w:w="3493" w:type="dxa"/>
        <w:tblLook w:val="04A0"/>
      </w:tblPr>
      <w:tblGrid>
        <w:gridCol w:w="584"/>
        <w:gridCol w:w="5066"/>
        <w:gridCol w:w="276"/>
      </w:tblGrid>
      <w:tr w:rsidR="00BC3590" w:rsidRPr="00037B3D" w:rsidTr="00B40493">
        <w:tc>
          <w:tcPr>
            <w:tcW w:w="584" w:type="dxa"/>
          </w:tcPr>
          <w:p w:rsidR="00BC3590" w:rsidRPr="00037B3D" w:rsidRDefault="00BC3590" w:rsidP="00B40493">
            <w:pPr>
              <w:spacing w:after="0" w:line="240" w:lineRule="auto"/>
              <w:rPr>
                <w:rFonts w:ascii="Times New Roman" w:hAnsi="Times New Roman"/>
                <w:sz w:val="24"/>
                <w:szCs w:val="24"/>
              </w:rPr>
            </w:pPr>
            <w:r w:rsidRPr="00037B3D">
              <w:rPr>
                <w:rFonts w:ascii="Times New Roman" w:hAnsi="Times New Roman"/>
                <w:sz w:val="24"/>
                <w:szCs w:val="24"/>
              </w:rPr>
              <w:t>от</w:t>
            </w:r>
          </w:p>
        </w:tc>
        <w:tc>
          <w:tcPr>
            <w:tcW w:w="5066" w:type="dxa"/>
            <w:tcBorders>
              <w:bottom w:val="single" w:sz="4" w:space="0" w:color="auto"/>
            </w:tcBorders>
          </w:tcPr>
          <w:p w:rsidR="00BC3590" w:rsidRPr="00037B3D" w:rsidRDefault="00BC3590" w:rsidP="00B40493">
            <w:pPr>
              <w:spacing w:after="0" w:line="240" w:lineRule="auto"/>
              <w:jc w:val="center"/>
              <w:rPr>
                <w:rFonts w:ascii="Times New Roman" w:hAnsi="Times New Roman"/>
                <w:sz w:val="24"/>
                <w:szCs w:val="24"/>
              </w:rPr>
            </w:pPr>
          </w:p>
        </w:tc>
        <w:tc>
          <w:tcPr>
            <w:tcW w:w="276" w:type="dxa"/>
          </w:tcPr>
          <w:p w:rsidR="00BC3590" w:rsidRPr="00037B3D" w:rsidRDefault="00BC3590" w:rsidP="00B40493">
            <w:pPr>
              <w:spacing w:after="0" w:line="240" w:lineRule="auto"/>
              <w:jc w:val="center"/>
              <w:rPr>
                <w:rFonts w:ascii="Times New Roman" w:hAnsi="Times New Roman"/>
                <w:sz w:val="24"/>
                <w:szCs w:val="24"/>
              </w:rPr>
            </w:pPr>
            <w:r w:rsidRPr="00037B3D">
              <w:rPr>
                <w:rFonts w:ascii="Times New Roman" w:hAnsi="Times New Roman"/>
                <w:sz w:val="24"/>
                <w:szCs w:val="24"/>
              </w:rPr>
              <w:t>,</w:t>
            </w:r>
          </w:p>
        </w:tc>
      </w:tr>
    </w:tbl>
    <w:p w:rsidR="00BC3590" w:rsidRPr="00037B3D" w:rsidRDefault="00BC3590" w:rsidP="00BC3590">
      <w:pPr>
        <w:spacing w:after="0" w:line="240" w:lineRule="auto"/>
        <w:ind w:firstLine="3261"/>
        <w:jc w:val="center"/>
        <w:rPr>
          <w:rFonts w:ascii="Times New Roman" w:hAnsi="Times New Roman"/>
          <w:sz w:val="24"/>
          <w:szCs w:val="24"/>
        </w:rPr>
      </w:pPr>
      <w:r w:rsidRPr="00037B3D">
        <w:rPr>
          <w:rFonts w:ascii="Times New Roman" w:hAnsi="Times New Roman"/>
          <w:sz w:val="24"/>
          <w:szCs w:val="24"/>
        </w:rPr>
        <w:t>(фамилия, имя, отчество (при наличии) заявителя)</w:t>
      </w:r>
    </w:p>
    <w:tbl>
      <w:tblPr>
        <w:tblW w:w="0" w:type="auto"/>
        <w:tblInd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0"/>
      </w:tblGrid>
      <w:tr w:rsidR="00BC3590" w:rsidRPr="00037B3D" w:rsidTr="00B40493">
        <w:tc>
          <w:tcPr>
            <w:tcW w:w="5920" w:type="dxa"/>
            <w:tcBorders>
              <w:top w:val="nil"/>
              <w:left w:val="nil"/>
              <w:bottom w:val="single" w:sz="4" w:space="0" w:color="auto"/>
              <w:right w:val="nil"/>
            </w:tcBorders>
          </w:tcPr>
          <w:p w:rsidR="00BC3590" w:rsidRPr="00037B3D" w:rsidRDefault="00BC3590" w:rsidP="00B40493">
            <w:pPr>
              <w:spacing w:after="0" w:line="240" w:lineRule="auto"/>
              <w:rPr>
                <w:rFonts w:ascii="Times New Roman" w:hAnsi="Times New Roman"/>
                <w:sz w:val="24"/>
                <w:szCs w:val="24"/>
              </w:rPr>
            </w:pPr>
          </w:p>
        </w:tc>
      </w:tr>
    </w:tbl>
    <w:p w:rsidR="00BC3590" w:rsidRPr="00037B3D" w:rsidRDefault="00BC3590" w:rsidP="00BC3590">
      <w:pPr>
        <w:spacing w:after="0" w:line="240" w:lineRule="auto"/>
        <w:ind w:firstLine="3261"/>
        <w:rPr>
          <w:rFonts w:ascii="Times New Roman" w:hAnsi="Times New Roman"/>
          <w:sz w:val="24"/>
          <w:szCs w:val="24"/>
        </w:rPr>
      </w:pPr>
      <w:r w:rsidRPr="00037B3D">
        <w:rPr>
          <w:rFonts w:ascii="Times New Roman" w:hAnsi="Times New Roman"/>
          <w:sz w:val="24"/>
          <w:szCs w:val="24"/>
        </w:rPr>
        <w:t>(наименование должности заявителя на день увольнения,</w:t>
      </w:r>
    </w:p>
    <w:tbl>
      <w:tblPr>
        <w:tblW w:w="0" w:type="auto"/>
        <w:tblInd w:w="3510" w:type="dxa"/>
        <w:tblLook w:val="04A0"/>
      </w:tblPr>
      <w:tblGrid>
        <w:gridCol w:w="5670"/>
        <w:gridCol w:w="284"/>
      </w:tblGrid>
      <w:tr w:rsidR="00BC3590" w:rsidRPr="00037B3D" w:rsidTr="00B40493">
        <w:tc>
          <w:tcPr>
            <w:tcW w:w="5670" w:type="dxa"/>
            <w:tcBorders>
              <w:bottom w:val="single" w:sz="4" w:space="0" w:color="auto"/>
            </w:tcBorders>
          </w:tcPr>
          <w:p w:rsidR="00BC3590" w:rsidRPr="00037B3D" w:rsidRDefault="00BC3590" w:rsidP="00B40493">
            <w:pPr>
              <w:spacing w:after="0" w:line="240" w:lineRule="auto"/>
              <w:jc w:val="center"/>
              <w:rPr>
                <w:rFonts w:ascii="Times New Roman" w:hAnsi="Times New Roman"/>
                <w:sz w:val="24"/>
                <w:szCs w:val="24"/>
              </w:rPr>
            </w:pPr>
          </w:p>
        </w:tc>
        <w:tc>
          <w:tcPr>
            <w:tcW w:w="284" w:type="dxa"/>
          </w:tcPr>
          <w:p w:rsidR="00BC3590" w:rsidRPr="00037B3D" w:rsidRDefault="00BC3590" w:rsidP="00B40493">
            <w:pPr>
              <w:spacing w:after="0" w:line="240" w:lineRule="auto"/>
              <w:jc w:val="right"/>
              <w:rPr>
                <w:rFonts w:ascii="Times New Roman" w:hAnsi="Times New Roman"/>
                <w:sz w:val="24"/>
                <w:szCs w:val="24"/>
              </w:rPr>
            </w:pPr>
            <w:r w:rsidRPr="00037B3D">
              <w:rPr>
                <w:rFonts w:ascii="Times New Roman" w:hAnsi="Times New Roman"/>
                <w:sz w:val="24"/>
                <w:szCs w:val="24"/>
              </w:rPr>
              <w:t>,</w:t>
            </w:r>
          </w:p>
        </w:tc>
      </w:tr>
    </w:tbl>
    <w:p w:rsidR="00BC3590" w:rsidRPr="00037B3D" w:rsidRDefault="00BC3590" w:rsidP="00BC3590">
      <w:pPr>
        <w:spacing w:after="0" w:line="240" w:lineRule="auto"/>
        <w:ind w:left="3261"/>
        <w:jc w:val="center"/>
        <w:rPr>
          <w:rFonts w:ascii="Times New Roman" w:hAnsi="Times New Roman"/>
          <w:sz w:val="24"/>
          <w:szCs w:val="24"/>
        </w:rPr>
      </w:pPr>
      <w:r w:rsidRPr="00037B3D">
        <w:rPr>
          <w:rFonts w:ascii="Times New Roman" w:hAnsi="Times New Roman"/>
          <w:sz w:val="24"/>
          <w:szCs w:val="24"/>
        </w:rPr>
        <w:t>наименование государственного органа Республики</w:t>
      </w:r>
    </w:p>
    <w:p w:rsidR="00BC3590" w:rsidRPr="00037B3D" w:rsidRDefault="00BC3590" w:rsidP="00BC3590">
      <w:pPr>
        <w:spacing w:after="0" w:line="240" w:lineRule="auto"/>
        <w:ind w:left="3261"/>
        <w:jc w:val="center"/>
        <w:rPr>
          <w:rFonts w:ascii="Times New Roman" w:hAnsi="Times New Roman"/>
          <w:sz w:val="24"/>
          <w:szCs w:val="24"/>
        </w:rPr>
      </w:pPr>
      <w:r w:rsidRPr="00037B3D">
        <w:rPr>
          <w:rFonts w:ascii="Times New Roman" w:hAnsi="Times New Roman"/>
          <w:sz w:val="24"/>
          <w:szCs w:val="24"/>
        </w:rPr>
        <w:t>Алтай, в котором заявитель замещал должность непосредственно перед увольнением)</w:t>
      </w:r>
    </w:p>
    <w:tbl>
      <w:tblPr>
        <w:tblW w:w="0" w:type="auto"/>
        <w:tblInd w:w="3510" w:type="dxa"/>
        <w:tblLook w:val="04A0"/>
      </w:tblPr>
      <w:tblGrid>
        <w:gridCol w:w="1678"/>
        <w:gridCol w:w="957"/>
        <w:gridCol w:w="3035"/>
        <w:gridCol w:w="284"/>
      </w:tblGrid>
      <w:tr w:rsidR="00BC3590" w:rsidRPr="00037B3D" w:rsidTr="00B40493">
        <w:tc>
          <w:tcPr>
            <w:tcW w:w="2635" w:type="dxa"/>
            <w:gridSpan w:val="2"/>
          </w:tcPr>
          <w:p w:rsidR="00BC3590" w:rsidRPr="00037B3D" w:rsidRDefault="00BC3590" w:rsidP="00B40493">
            <w:pPr>
              <w:spacing w:after="0" w:line="240" w:lineRule="auto"/>
              <w:ind w:left="208" w:hanging="208"/>
              <w:rPr>
                <w:rFonts w:ascii="Times New Roman" w:hAnsi="Times New Roman"/>
                <w:sz w:val="24"/>
                <w:szCs w:val="24"/>
              </w:rPr>
            </w:pPr>
            <w:r w:rsidRPr="00037B3D">
              <w:rPr>
                <w:rFonts w:ascii="Times New Roman" w:hAnsi="Times New Roman"/>
                <w:sz w:val="24"/>
                <w:szCs w:val="24"/>
              </w:rPr>
              <w:t>проживающего (ей)</w:t>
            </w:r>
          </w:p>
        </w:tc>
        <w:tc>
          <w:tcPr>
            <w:tcW w:w="3319" w:type="dxa"/>
            <w:gridSpan w:val="2"/>
            <w:tcBorders>
              <w:bottom w:val="single" w:sz="4" w:space="0" w:color="auto"/>
            </w:tcBorders>
          </w:tcPr>
          <w:p w:rsidR="00BC3590" w:rsidRPr="00037B3D" w:rsidRDefault="00BC3590" w:rsidP="00B40493">
            <w:pPr>
              <w:spacing w:after="0" w:line="240" w:lineRule="auto"/>
              <w:jc w:val="center"/>
              <w:rPr>
                <w:rFonts w:ascii="Times New Roman" w:hAnsi="Times New Roman"/>
                <w:sz w:val="24"/>
                <w:szCs w:val="24"/>
              </w:rPr>
            </w:pPr>
          </w:p>
        </w:tc>
      </w:tr>
      <w:tr w:rsidR="00BC3590" w:rsidRPr="00037B3D" w:rsidTr="00B40493">
        <w:tc>
          <w:tcPr>
            <w:tcW w:w="5670" w:type="dxa"/>
            <w:gridSpan w:val="3"/>
            <w:tcBorders>
              <w:bottom w:val="single" w:sz="4" w:space="0" w:color="auto"/>
            </w:tcBorders>
          </w:tcPr>
          <w:p w:rsidR="00BC3590" w:rsidRPr="00037B3D" w:rsidRDefault="00BC3590" w:rsidP="00B40493">
            <w:pPr>
              <w:spacing w:after="0" w:line="240" w:lineRule="auto"/>
              <w:jc w:val="center"/>
              <w:rPr>
                <w:rFonts w:ascii="Times New Roman" w:hAnsi="Times New Roman"/>
                <w:sz w:val="24"/>
                <w:szCs w:val="24"/>
              </w:rPr>
            </w:pPr>
          </w:p>
        </w:tc>
        <w:tc>
          <w:tcPr>
            <w:tcW w:w="284" w:type="dxa"/>
            <w:tcBorders>
              <w:bottom w:val="single" w:sz="4" w:space="0" w:color="auto"/>
            </w:tcBorders>
          </w:tcPr>
          <w:p w:rsidR="00BC3590" w:rsidRPr="00037B3D" w:rsidRDefault="00BC3590" w:rsidP="00B40493">
            <w:pPr>
              <w:spacing w:after="0" w:line="240" w:lineRule="auto"/>
              <w:jc w:val="right"/>
              <w:rPr>
                <w:rFonts w:ascii="Times New Roman" w:hAnsi="Times New Roman"/>
                <w:sz w:val="24"/>
                <w:szCs w:val="24"/>
              </w:rPr>
            </w:pPr>
            <w:r w:rsidRPr="00037B3D">
              <w:rPr>
                <w:rFonts w:ascii="Times New Roman" w:hAnsi="Times New Roman"/>
                <w:sz w:val="24"/>
                <w:szCs w:val="24"/>
              </w:rPr>
              <w:t>,</w:t>
            </w:r>
          </w:p>
        </w:tc>
      </w:tr>
      <w:tr w:rsidR="00BC3590" w:rsidRPr="00037B3D" w:rsidTr="00B40493">
        <w:tc>
          <w:tcPr>
            <w:tcW w:w="5954" w:type="dxa"/>
            <w:gridSpan w:val="4"/>
            <w:tcBorders>
              <w:top w:val="single" w:sz="4" w:space="0" w:color="auto"/>
            </w:tcBorders>
            <w:vAlign w:val="center"/>
          </w:tcPr>
          <w:p w:rsidR="00BC3590" w:rsidRPr="00037B3D" w:rsidRDefault="00BC3590" w:rsidP="00B40493">
            <w:pPr>
              <w:spacing w:after="0" w:line="240" w:lineRule="auto"/>
              <w:jc w:val="center"/>
              <w:rPr>
                <w:rFonts w:ascii="Times New Roman" w:hAnsi="Times New Roman"/>
                <w:sz w:val="24"/>
                <w:szCs w:val="24"/>
              </w:rPr>
            </w:pPr>
            <w:r w:rsidRPr="00037B3D">
              <w:rPr>
                <w:rFonts w:ascii="Times New Roman" w:hAnsi="Times New Roman"/>
                <w:sz w:val="24"/>
                <w:szCs w:val="24"/>
              </w:rPr>
              <w:t>(адрес регистрации)</w:t>
            </w:r>
          </w:p>
        </w:tc>
      </w:tr>
      <w:tr w:rsidR="00BC3590" w:rsidRPr="00037B3D" w:rsidTr="00B40493">
        <w:tc>
          <w:tcPr>
            <w:tcW w:w="5954" w:type="dxa"/>
            <w:gridSpan w:val="4"/>
            <w:tcBorders>
              <w:bottom w:val="single" w:sz="4" w:space="0" w:color="auto"/>
            </w:tcBorders>
          </w:tcPr>
          <w:p w:rsidR="00BC3590" w:rsidRPr="00037B3D" w:rsidRDefault="00BC3590" w:rsidP="00B40493">
            <w:pPr>
              <w:spacing w:after="0" w:line="240" w:lineRule="auto"/>
              <w:jc w:val="center"/>
              <w:rPr>
                <w:rFonts w:ascii="Times New Roman" w:hAnsi="Times New Roman"/>
                <w:sz w:val="24"/>
                <w:szCs w:val="24"/>
              </w:rPr>
            </w:pPr>
          </w:p>
        </w:tc>
      </w:tr>
      <w:tr w:rsidR="00BC3590" w:rsidRPr="00037B3D" w:rsidTr="00B40493">
        <w:tc>
          <w:tcPr>
            <w:tcW w:w="5670" w:type="dxa"/>
            <w:gridSpan w:val="3"/>
            <w:tcBorders>
              <w:top w:val="single" w:sz="4" w:space="0" w:color="auto"/>
              <w:bottom w:val="single" w:sz="4" w:space="0" w:color="auto"/>
            </w:tcBorders>
          </w:tcPr>
          <w:p w:rsidR="00BC3590" w:rsidRPr="00037B3D" w:rsidRDefault="00BC3590" w:rsidP="00B40493">
            <w:pPr>
              <w:spacing w:after="0" w:line="240" w:lineRule="auto"/>
              <w:jc w:val="right"/>
              <w:rPr>
                <w:rFonts w:ascii="Times New Roman" w:hAnsi="Times New Roman"/>
                <w:sz w:val="24"/>
                <w:szCs w:val="24"/>
              </w:rPr>
            </w:pPr>
          </w:p>
        </w:tc>
        <w:tc>
          <w:tcPr>
            <w:tcW w:w="284" w:type="dxa"/>
            <w:tcBorders>
              <w:top w:val="single" w:sz="4" w:space="0" w:color="auto"/>
              <w:bottom w:val="single" w:sz="4" w:space="0" w:color="auto"/>
            </w:tcBorders>
          </w:tcPr>
          <w:p w:rsidR="00BC3590" w:rsidRPr="00037B3D" w:rsidRDefault="00BC3590" w:rsidP="00B40493">
            <w:pPr>
              <w:spacing w:after="0" w:line="240" w:lineRule="auto"/>
              <w:jc w:val="right"/>
              <w:rPr>
                <w:rFonts w:ascii="Times New Roman" w:hAnsi="Times New Roman"/>
                <w:sz w:val="24"/>
                <w:szCs w:val="24"/>
              </w:rPr>
            </w:pPr>
            <w:r w:rsidRPr="00037B3D">
              <w:rPr>
                <w:rFonts w:ascii="Times New Roman" w:hAnsi="Times New Roman"/>
                <w:sz w:val="24"/>
                <w:szCs w:val="24"/>
              </w:rPr>
              <w:t>,</w:t>
            </w:r>
          </w:p>
        </w:tc>
      </w:tr>
      <w:tr w:rsidR="00BC3590" w:rsidRPr="00037B3D" w:rsidTr="00B40493">
        <w:tc>
          <w:tcPr>
            <w:tcW w:w="5954" w:type="dxa"/>
            <w:gridSpan w:val="4"/>
            <w:tcBorders>
              <w:top w:val="single" w:sz="4" w:space="0" w:color="auto"/>
            </w:tcBorders>
            <w:vAlign w:val="center"/>
          </w:tcPr>
          <w:p w:rsidR="00BC3590" w:rsidRPr="00037B3D" w:rsidRDefault="00BC3590" w:rsidP="00B40493">
            <w:pPr>
              <w:spacing w:after="0" w:line="240" w:lineRule="auto"/>
              <w:jc w:val="center"/>
              <w:rPr>
                <w:rFonts w:ascii="Times New Roman" w:hAnsi="Times New Roman"/>
                <w:sz w:val="24"/>
                <w:szCs w:val="24"/>
              </w:rPr>
            </w:pPr>
            <w:r w:rsidRPr="00037B3D">
              <w:rPr>
                <w:rFonts w:ascii="Times New Roman" w:hAnsi="Times New Roman"/>
                <w:sz w:val="24"/>
                <w:szCs w:val="24"/>
              </w:rPr>
              <w:t>(адрес фактического проживания)</w:t>
            </w:r>
          </w:p>
        </w:tc>
      </w:tr>
      <w:tr w:rsidR="00BC3590" w:rsidRPr="00037B3D" w:rsidTr="00B40493">
        <w:tc>
          <w:tcPr>
            <w:tcW w:w="1678" w:type="dxa"/>
          </w:tcPr>
          <w:p w:rsidR="00BC3590" w:rsidRPr="00037B3D" w:rsidRDefault="00BC3590" w:rsidP="00B40493">
            <w:pPr>
              <w:spacing w:after="0" w:line="240" w:lineRule="auto"/>
              <w:rPr>
                <w:rFonts w:ascii="Times New Roman" w:hAnsi="Times New Roman"/>
                <w:sz w:val="24"/>
                <w:szCs w:val="24"/>
              </w:rPr>
            </w:pPr>
            <w:r w:rsidRPr="00037B3D">
              <w:rPr>
                <w:rFonts w:ascii="Times New Roman" w:hAnsi="Times New Roman"/>
                <w:sz w:val="24"/>
                <w:szCs w:val="24"/>
              </w:rPr>
              <w:t>телефон</w:t>
            </w:r>
          </w:p>
        </w:tc>
        <w:tc>
          <w:tcPr>
            <w:tcW w:w="3992" w:type="dxa"/>
            <w:gridSpan w:val="2"/>
            <w:tcBorders>
              <w:bottom w:val="single" w:sz="4" w:space="0" w:color="auto"/>
            </w:tcBorders>
            <w:vAlign w:val="bottom"/>
          </w:tcPr>
          <w:p w:rsidR="00BC3590" w:rsidRPr="00037B3D" w:rsidRDefault="00BC3590" w:rsidP="00B40493">
            <w:pPr>
              <w:spacing w:after="0" w:line="240" w:lineRule="auto"/>
              <w:jc w:val="center"/>
              <w:rPr>
                <w:rFonts w:ascii="Times New Roman" w:hAnsi="Times New Roman"/>
                <w:sz w:val="24"/>
                <w:szCs w:val="24"/>
              </w:rPr>
            </w:pPr>
          </w:p>
        </w:tc>
        <w:tc>
          <w:tcPr>
            <w:tcW w:w="284" w:type="dxa"/>
            <w:tcBorders>
              <w:bottom w:val="single" w:sz="4" w:space="0" w:color="auto"/>
            </w:tcBorders>
            <w:vAlign w:val="bottom"/>
          </w:tcPr>
          <w:p w:rsidR="00BC3590" w:rsidRPr="00037B3D" w:rsidRDefault="00BC3590" w:rsidP="00B40493">
            <w:pPr>
              <w:spacing w:after="0" w:line="240" w:lineRule="auto"/>
              <w:jc w:val="center"/>
              <w:rPr>
                <w:rFonts w:ascii="Times New Roman" w:hAnsi="Times New Roman"/>
                <w:sz w:val="24"/>
                <w:szCs w:val="24"/>
              </w:rPr>
            </w:pPr>
            <w:r w:rsidRPr="00037B3D">
              <w:rPr>
                <w:rFonts w:ascii="Times New Roman" w:hAnsi="Times New Roman"/>
                <w:sz w:val="24"/>
                <w:szCs w:val="24"/>
              </w:rPr>
              <w:t>,</w:t>
            </w:r>
          </w:p>
        </w:tc>
      </w:tr>
      <w:tr w:rsidR="00BC3590" w:rsidRPr="00037B3D" w:rsidTr="00B40493">
        <w:tc>
          <w:tcPr>
            <w:tcW w:w="1678" w:type="dxa"/>
          </w:tcPr>
          <w:p w:rsidR="00BC3590" w:rsidRPr="00037B3D" w:rsidRDefault="00BC3590" w:rsidP="00B40493">
            <w:pPr>
              <w:spacing w:after="0" w:line="240" w:lineRule="auto"/>
              <w:rPr>
                <w:rFonts w:ascii="Times New Roman" w:hAnsi="Times New Roman"/>
                <w:sz w:val="24"/>
                <w:szCs w:val="24"/>
              </w:rPr>
            </w:pPr>
            <w:r w:rsidRPr="00037B3D">
              <w:rPr>
                <w:rFonts w:ascii="Times New Roman" w:hAnsi="Times New Roman"/>
                <w:sz w:val="24"/>
                <w:szCs w:val="24"/>
              </w:rPr>
              <w:t>СНИЛС</w:t>
            </w:r>
          </w:p>
        </w:tc>
        <w:tc>
          <w:tcPr>
            <w:tcW w:w="4276" w:type="dxa"/>
            <w:gridSpan w:val="3"/>
            <w:tcBorders>
              <w:top w:val="single" w:sz="4" w:space="0" w:color="auto"/>
              <w:bottom w:val="single" w:sz="4" w:space="0" w:color="auto"/>
            </w:tcBorders>
          </w:tcPr>
          <w:p w:rsidR="00BC3590" w:rsidRPr="00037B3D" w:rsidRDefault="00BC3590" w:rsidP="00B40493">
            <w:pPr>
              <w:spacing w:after="0" w:line="240" w:lineRule="auto"/>
              <w:jc w:val="center"/>
              <w:rPr>
                <w:rFonts w:ascii="Times New Roman" w:hAnsi="Times New Roman"/>
                <w:sz w:val="24"/>
                <w:szCs w:val="24"/>
              </w:rPr>
            </w:pPr>
          </w:p>
        </w:tc>
      </w:tr>
      <w:tr w:rsidR="00BC3590" w:rsidRPr="00037B3D" w:rsidTr="00B40493">
        <w:tc>
          <w:tcPr>
            <w:tcW w:w="5954" w:type="dxa"/>
            <w:gridSpan w:val="4"/>
          </w:tcPr>
          <w:p w:rsidR="00BC3590" w:rsidRPr="00037B3D" w:rsidRDefault="00BC3590" w:rsidP="00B40493">
            <w:pPr>
              <w:spacing w:after="0" w:line="240" w:lineRule="auto"/>
              <w:jc w:val="center"/>
              <w:rPr>
                <w:rFonts w:ascii="Times New Roman" w:hAnsi="Times New Roman"/>
                <w:sz w:val="24"/>
                <w:szCs w:val="24"/>
              </w:rPr>
            </w:pPr>
            <w:r w:rsidRPr="00037B3D">
              <w:rPr>
                <w:rFonts w:ascii="Times New Roman" w:hAnsi="Times New Roman"/>
                <w:sz w:val="24"/>
                <w:szCs w:val="24"/>
              </w:rPr>
              <w:t>(страховой номер индивидуального лицевого счета)</w:t>
            </w:r>
          </w:p>
        </w:tc>
      </w:tr>
    </w:tbl>
    <w:p w:rsidR="00BC3590" w:rsidRPr="00037B3D" w:rsidRDefault="00BC3590" w:rsidP="00BC3590">
      <w:pPr>
        <w:keepNext/>
        <w:spacing w:after="0" w:line="240" w:lineRule="auto"/>
        <w:jc w:val="center"/>
        <w:outlineLvl w:val="0"/>
        <w:rPr>
          <w:rFonts w:ascii="Times New Roman" w:hAnsi="Times New Roman"/>
          <w:b/>
          <w:sz w:val="28"/>
          <w:szCs w:val="20"/>
        </w:rPr>
      </w:pPr>
    </w:p>
    <w:p w:rsidR="00BC3590" w:rsidRPr="00037B3D" w:rsidRDefault="00BC3590" w:rsidP="00BC3590">
      <w:pPr>
        <w:keepNext/>
        <w:spacing w:after="0" w:line="240" w:lineRule="auto"/>
        <w:jc w:val="center"/>
        <w:outlineLvl w:val="0"/>
        <w:rPr>
          <w:rFonts w:ascii="Times New Roman" w:hAnsi="Times New Roman"/>
          <w:b/>
          <w:sz w:val="24"/>
          <w:szCs w:val="24"/>
        </w:rPr>
      </w:pPr>
      <w:r w:rsidRPr="00037B3D">
        <w:rPr>
          <w:rFonts w:ascii="Times New Roman" w:hAnsi="Times New Roman"/>
          <w:b/>
          <w:sz w:val="24"/>
          <w:szCs w:val="24"/>
        </w:rPr>
        <w:t>ЗАЯВЛЕНИЕ</w:t>
      </w:r>
    </w:p>
    <w:p w:rsidR="00BC3590" w:rsidRPr="00037B3D" w:rsidRDefault="00BC3590" w:rsidP="00BC3590">
      <w:pPr>
        <w:spacing w:after="0" w:line="240" w:lineRule="auto"/>
        <w:jc w:val="center"/>
        <w:rPr>
          <w:rFonts w:ascii="Times New Roman" w:hAnsi="Times New Roman"/>
          <w:b/>
          <w:sz w:val="24"/>
          <w:szCs w:val="24"/>
        </w:rPr>
      </w:pPr>
      <w:r w:rsidRPr="00037B3D">
        <w:rPr>
          <w:rFonts w:ascii="Times New Roman" w:hAnsi="Times New Roman"/>
          <w:b/>
          <w:sz w:val="24"/>
          <w:szCs w:val="24"/>
        </w:rPr>
        <w:t>о назначении пенсии за выслугу лет государственных гражданских служащих Республики Алтай</w:t>
      </w:r>
    </w:p>
    <w:p w:rsidR="00BC3590" w:rsidRDefault="00BC3590" w:rsidP="00BC3590">
      <w:pPr>
        <w:spacing w:after="0" w:line="240" w:lineRule="auto"/>
        <w:jc w:val="center"/>
        <w:rPr>
          <w:rFonts w:ascii="Times New Roman" w:hAnsi="Times New Roman"/>
          <w:b/>
          <w:sz w:val="24"/>
          <w:szCs w:val="24"/>
        </w:rPr>
      </w:pPr>
    </w:p>
    <w:p w:rsidR="00BC3590" w:rsidRPr="00037B3D" w:rsidRDefault="00BC3590" w:rsidP="00BC3590">
      <w:pPr>
        <w:spacing w:after="0" w:line="240" w:lineRule="auto"/>
        <w:ind w:firstLine="709"/>
        <w:jc w:val="both"/>
        <w:rPr>
          <w:rFonts w:ascii="Times New Roman" w:hAnsi="Times New Roman"/>
          <w:sz w:val="24"/>
          <w:szCs w:val="20"/>
        </w:rPr>
      </w:pPr>
      <w:r w:rsidRPr="00037B3D">
        <w:rPr>
          <w:rFonts w:ascii="Times New Roman" w:hAnsi="Times New Roman"/>
          <w:sz w:val="24"/>
          <w:szCs w:val="20"/>
        </w:rPr>
        <w:t xml:space="preserve">В соответствии с Законом Республики Алтай от 27 ноября 2002 г. № 7-16 </w:t>
      </w:r>
      <w:r w:rsidRPr="00037B3D">
        <w:rPr>
          <w:rFonts w:ascii="Times New Roman" w:hAnsi="Times New Roman"/>
          <w:sz w:val="24"/>
          <w:szCs w:val="20"/>
        </w:rPr>
        <w:br/>
        <w:t xml:space="preserve">«О государственной службе Республики Алтай» прошу назначить мне, замещавшему должность </w:t>
      </w:r>
    </w:p>
    <w:tbl>
      <w:tblPr>
        <w:tblW w:w="9464" w:type="dxa"/>
        <w:tblLook w:val="04A0"/>
      </w:tblPr>
      <w:tblGrid>
        <w:gridCol w:w="9180"/>
        <w:gridCol w:w="284"/>
      </w:tblGrid>
      <w:tr w:rsidR="00BC3590" w:rsidRPr="00037B3D" w:rsidTr="00B40493">
        <w:tc>
          <w:tcPr>
            <w:tcW w:w="9180" w:type="dxa"/>
            <w:tcBorders>
              <w:bottom w:val="single" w:sz="4" w:space="0" w:color="auto"/>
            </w:tcBorders>
          </w:tcPr>
          <w:p w:rsidR="00BC3590" w:rsidRPr="00037B3D" w:rsidRDefault="00BC3590" w:rsidP="00B40493">
            <w:pPr>
              <w:spacing w:after="0" w:line="240" w:lineRule="auto"/>
              <w:jc w:val="center"/>
              <w:rPr>
                <w:rFonts w:ascii="Times New Roman" w:hAnsi="Times New Roman"/>
                <w:sz w:val="24"/>
                <w:szCs w:val="20"/>
              </w:rPr>
            </w:pPr>
          </w:p>
        </w:tc>
        <w:tc>
          <w:tcPr>
            <w:tcW w:w="284" w:type="dxa"/>
          </w:tcPr>
          <w:p w:rsidR="00BC3590" w:rsidRPr="00037B3D" w:rsidRDefault="00BC3590" w:rsidP="00B40493">
            <w:pPr>
              <w:spacing w:after="0" w:line="240" w:lineRule="auto"/>
              <w:jc w:val="both"/>
              <w:rPr>
                <w:rFonts w:ascii="Times New Roman" w:hAnsi="Times New Roman"/>
                <w:sz w:val="24"/>
                <w:szCs w:val="20"/>
              </w:rPr>
            </w:pPr>
            <w:r w:rsidRPr="00037B3D">
              <w:rPr>
                <w:rFonts w:ascii="Times New Roman" w:hAnsi="Times New Roman"/>
                <w:sz w:val="24"/>
                <w:szCs w:val="20"/>
              </w:rPr>
              <w:t>,</w:t>
            </w:r>
          </w:p>
        </w:tc>
      </w:tr>
    </w:tbl>
    <w:p w:rsidR="00BC3590" w:rsidRPr="00037B3D" w:rsidRDefault="00BC3590" w:rsidP="00BC3590">
      <w:pPr>
        <w:spacing w:after="0" w:line="240" w:lineRule="auto"/>
        <w:jc w:val="center"/>
        <w:rPr>
          <w:rFonts w:ascii="Times New Roman" w:hAnsi="Times New Roman"/>
          <w:sz w:val="24"/>
          <w:szCs w:val="20"/>
        </w:rPr>
      </w:pPr>
      <w:r w:rsidRPr="00037B3D">
        <w:rPr>
          <w:rFonts w:ascii="Times New Roman" w:hAnsi="Times New Roman"/>
          <w:sz w:val="24"/>
          <w:szCs w:val="20"/>
        </w:rPr>
        <w:t>(наименование должности, по которой исчисляется среднемесячный заработок)</w:t>
      </w:r>
    </w:p>
    <w:p w:rsidR="00BC3590" w:rsidRPr="001A7F51" w:rsidRDefault="00BC3590" w:rsidP="00BC3590">
      <w:pPr>
        <w:spacing w:after="0" w:line="240" w:lineRule="auto"/>
        <w:jc w:val="both"/>
        <w:rPr>
          <w:rFonts w:ascii="Times New Roman" w:hAnsi="Times New Roman"/>
          <w:sz w:val="24"/>
          <w:szCs w:val="20"/>
        </w:rPr>
      </w:pPr>
      <w:r w:rsidRPr="00037B3D">
        <w:rPr>
          <w:rFonts w:ascii="Times New Roman" w:hAnsi="Times New Roman"/>
          <w:sz w:val="24"/>
          <w:szCs w:val="20"/>
        </w:rPr>
        <w:t xml:space="preserve">пенсию за выслугу лет к страховой пенсии по старости (инвалидности), назначенной </w:t>
      </w:r>
      <w:r w:rsidRPr="00037B3D">
        <w:rPr>
          <w:rFonts w:ascii="Times New Roman" w:hAnsi="Times New Roman"/>
          <w:sz w:val="24"/>
          <w:szCs w:val="20"/>
        </w:rPr>
        <w:br/>
        <w:t xml:space="preserve">в соответствии с Федеральным законом от 28 декабря 2013 г. № 400-ФЗ «О страховых пенсиях» (далее – Федеральный закон «О страховых пенсиях) или досрочно назначенной в соответствии </w:t>
      </w:r>
      <w:r w:rsidRPr="001A7F51">
        <w:rPr>
          <w:rFonts w:ascii="Times New Roman" w:hAnsi="Times New Roman"/>
          <w:sz w:val="24"/>
          <w:szCs w:val="20"/>
        </w:rPr>
        <w:t>с Федеральным законом от 12 декабря 2023 г. № 565-ФЗ «О занятости населения в Российской Федерации» (далее – Федеральный закон «О занятости населения в Российской Федерации») (нужное подчеркнуть)</w:t>
      </w:r>
    </w:p>
    <w:tbl>
      <w:tblPr>
        <w:tblW w:w="0" w:type="auto"/>
        <w:tblLook w:val="04A0"/>
      </w:tblPr>
      <w:tblGrid>
        <w:gridCol w:w="323"/>
        <w:gridCol w:w="352"/>
        <w:gridCol w:w="709"/>
        <w:gridCol w:w="336"/>
        <w:gridCol w:w="1649"/>
        <w:gridCol w:w="567"/>
        <w:gridCol w:w="567"/>
        <w:gridCol w:w="4961"/>
      </w:tblGrid>
      <w:tr w:rsidR="00BC3590" w:rsidRPr="001A7F51" w:rsidTr="00B40493">
        <w:tc>
          <w:tcPr>
            <w:tcW w:w="323" w:type="dxa"/>
          </w:tcPr>
          <w:p w:rsidR="00BC3590" w:rsidRPr="001A7F51" w:rsidRDefault="00BC3590" w:rsidP="00B40493">
            <w:pPr>
              <w:spacing w:after="0" w:line="240" w:lineRule="auto"/>
              <w:jc w:val="both"/>
              <w:rPr>
                <w:rFonts w:ascii="Times New Roman" w:hAnsi="Times New Roman"/>
                <w:sz w:val="24"/>
                <w:szCs w:val="20"/>
              </w:rPr>
            </w:pPr>
            <w:r w:rsidRPr="001A7F51">
              <w:rPr>
                <w:rFonts w:ascii="Times New Roman" w:hAnsi="Times New Roman"/>
                <w:sz w:val="24"/>
                <w:szCs w:val="20"/>
              </w:rPr>
              <w:t>с</w:t>
            </w:r>
          </w:p>
        </w:tc>
        <w:tc>
          <w:tcPr>
            <w:tcW w:w="352" w:type="dxa"/>
          </w:tcPr>
          <w:p w:rsidR="00BC3590" w:rsidRPr="001A7F51" w:rsidRDefault="00BC3590" w:rsidP="00B40493">
            <w:pPr>
              <w:spacing w:after="0" w:line="240" w:lineRule="auto"/>
              <w:jc w:val="both"/>
              <w:rPr>
                <w:rFonts w:ascii="Times New Roman" w:hAnsi="Times New Roman"/>
                <w:sz w:val="24"/>
                <w:szCs w:val="20"/>
              </w:rPr>
            </w:pPr>
            <w:r w:rsidRPr="001A7F51">
              <w:rPr>
                <w:rFonts w:ascii="Times New Roman" w:hAnsi="Times New Roman"/>
                <w:sz w:val="24"/>
                <w:szCs w:val="20"/>
              </w:rPr>
              <w:t>«</w:t>
            </w:r>
          </w:p>
        </w:tc>
        <w:tc>
          <w:tcPr>
            <w:tcW w:w="709" w:type="dxa"/>
            <w:tcBorders>
              <w:bottom w:val="single" w:sz="4" w:space="0" w:color="auto"/>
            </w:tcBorders>
          </w:tcPr>
          <w:p w:rsidR="00BC3590" w:rsidRPr="001A7F51" w:rsidRDefault="00BC3590" w:rsidP="00B40493">
            <w:pPr>
              <w:spacing w:after="0" w:line="240" w:lineRule="auto"/>
              <w:jc w:val="center"/>
              <w:rPr>
                <w:rFonts w:ascii="Times New Roman" w:hAnsi="Times New Roman"/>
                <w:sz w:val="24"/>
                <w:szCs w:val="20"/>
              </w:rPr>
            </w:pPr>
          </w:p>
        </w:tc>
        <w:tc>
          <w:tcPr>
            <w:tcW w:w="336" w:type="dxa"/>
          </w:tcPr>
          <w:p w:rsidR="00BC3590" w:rsidRPr="001A7F51" w:rsidRDefault="00BC3590" w:rsidP="00B40493">
            <w:pPr>
              <w:spacing w:after="0" w:line="240" w:lineRule="auto"/>
              <w:jc w:val="both"/>
              <w:rPr>
                <w:rFonts w:ascii="Times New Roman" w:hAnsi="Times New Roman"/>
                <w:sz w:val="24"/>
                <w:szCs w:val="20"/>
              </w:rPr>
            </w:pPr>
            <w:r w:rsidRPr="001A7F51">
              <w:rPr>
                <w:rFonts w:ascii="Times New Roman" w:hAnsi="Times New Roman"/>
                <w:sz w:val="24"/>
                <w:szCs w:val="24"/>
              </w:rPr>
              <w:t>»</w:t>
            </w:r>
          </w:p>
        </w:tc>
        <w:tc>
          <w:tcPr>
            <w:tcW w:w="1649" w:type="dxa"/>
            <w:tcBorders>
              <w:bottom w:val="single" w:sz="4" w:space="0" w:color="auto"/>
            </w:tcBorders>
          </w:tcPr>
          <w:p w:rsidR="00BC3590" w:rsidRPr="001A7F51" w:rsidRDefault="00BC3590" w:rsidP="00B40493">
            <w:pPr>
              <w:spacing w:after="0" w:line="240" w:lineRule="auto"/>
              <w:jc w:val="center"/>
              <w:rPr>
                <w:rFonts w:ascii="Times New Roman" w:hAnsi="Times New Roman"/>
                <w:sz w:val="24"/>
                <w:szCs w:val="20"/>
              </w:rPr>
            </w:pPr>
          </w:p>
        </w:tc>
        <w:tc>
          <w:tcPr>
            <w:tcW w:w="567" w:type="dxa"/>
          </w:tcPr>
          <w:p w:rsidR="00BC3590" w:rsidRPr="001A7F51" w:rsidRDefault="00BC3590" w:rsidP="00B40493">
            <w:pPr>
              <w:spacing w:after="0" w:line="240" w:lineRule="auto"/>
              <w:jc w:val="center"/>
              <w:rPr>
                <w:rFonts w:ascii="Times New Roman" w:hAnsi="Times New Roman"/>
                <w:sz w:val="24"/>
                <w:szCs w:val="20"/>
              </w:rPr>
            </w:pPr>
            <w:r w:rsidRPr="001A7F51">
              <w:rPr>
                <w:rFonts w:ascii="Times New Roman" w:hAnsi="Times New Roman"/>
                <w:sz w:val="24"/>
                <w:szCs w:val="20"/>
              </w:rPr>
              <w:t>20</w:t>
            </w:r>
          </w:p>
        </w:tc>
        <w:tc>
          <w:tcPr>
            <w:tcW w:w="567" w:type="dxa"/>
            <w:tcBorders>
              <w:bottom w:val="single" w:sz="4" w:space="0" w:color="auto"/>
            </w:tcBorders>
          </w:tcPr>
          <w:p w:rsidR="00BC3590" w:rsidRPr="001A7F51" w:rsidRDefault="00BC3590" w:rsidP="00B40493">
            <w:pPr>
              <w:spacing w:after="0" w:line="240" w:lineRule="auto"/>
              <w:jc w:val="center"/>
              <w:rPr>
                <w:rFonts w:ascii="Times New Roman" w:hAnsi="Times New Roman"/>
                <w:sz w:val="24"/>
                <w:szCs w:val="20"/>
              </w:rPr>
            </w:pPr>
          </w:p>
        </w:tc>
        <w:tc>
          <w:tcPr>
            <w:tcW w:w="4961" w:type="dxa"/>
          </w:tcPr>
          <w:p w:rsidR="00BC3590" w:rsidRPr="001A7F51" w:rsidRDefault="00BC3590" w:rsidP="00B40493">
            <w:pPr>
              <w:spacing w:after="0" w:line="240" w:lineRule="auto"/>
              <w:rPr>
                <w:rFonts w:ascii="Times New Roman" w:hAnsi="Times New Roman"/>
                <w:sz w:val="24"/>
                <w:szCs w:val="20"/>
              </w:rPr>
            </w:pPr>
            <w:r w:rsidRPr="001A7F51">
              <w:rPr>
                <w:rFonts w:ascii="Times New Roman" w:hAnsi="Times New Roman"/>
                <w:sz w:val="24"/>
                <w:szCs w:val="20"/>
              </w:rPr>
              <w:t>г.</w:t>
            </w:r>
          </w:p>
        </w:tc>
      </w:tr>
    </w:tbl>
    <w:p w:rsidR="00BC3590" w:rsidRPr="001A7F51" w:rsidRDefault="00BC3590" w:rsidP="00BC3590">
      <w:pPr>
        <w:autoSpaceDE w:val="0"/>
        <w:autoSpaceDN w:val="0"/>
        <w:adjustRightInd w:val="0"/>
        <w:spacing w:after="0" w:line="240" w:lineRule="auto"/>
        <w:ind w:firstLine="720"/>
        <w:jc w:val="both"/>
        <w:rPr>
          <w:rFonts w:ascii="Times New Roman" w:hAnsi="Times New Roman"/>
          <w:sz w:val="24"/>
          <w:szCs w:val="24"/>
        </w:rPr>
      </w:pPr>
      <w:r w:rsidRPr="001A7F51">
        <w:rPr>
          <w:rFonts w:ascii="Times New Roman" w:hAnsi="Times New Roman"/>
          <w:sz w:val="24"/>
          <w:szCs w:val="24"/>
        </w:rPr>
        <w:t>Мне не назначены выплаты, предусмотренные пунктом 4 статьи 22</w:t>
      </w:r>
      <w:r w:rsidRPr="001A7F51">
        <w:rPr>
          <w:rFonts w:ascii="Times New Roman" w:hAnsi="Times New Roman"/>
          <w:sz w:val="24"/>
          <w:szCs w:val="20"/>
        </w:rPr>
        <w:t xml:space="preserve"> Закона Республики Алтай от 27 ноября 2002 г. № 7-16 «О государственной службе Республики Алтай» </w:t>
      </w:r>
      <w:r w:rsidRPr="001A7F51">
        <w:rPr>
          <w:rFonts w:ascii="Times New Roman" w:hAnsi="Times New Roman"/>
          <w:sz w:val="24"/>
          <w:szCs w:val="24"/>
        </w:rPr>
        <w:t xml:space="preserve">(пенсия за выслугу лет, доплата (ежемесячная доплата) к пенсии (ежемесячному пожизненному содержанию), ежемесячное пожизненное содержание или дополнительное (пожизненное) ежемесячное материальное обеспечение в соответствии с федеральным </w:t>
      </w:r>
      <w:r w:rsidRPr="001A7F51">
        <w:rPr>
          <w:rFonts w:ascii="Times New Roman" w:hAnsi="Times New Roman"/>
          <w:sz w:val="24"/>
          <w:szCs w:val="24"/>
        </w:rPr>
        <w:lastRenderedPageBreak/>
        <w:t>законодательством, законодательством Республики Алтай, законодательством других субъектов Российской Федерации или в соответствии с муниципальными правовыми актами).</w:t>
      </w:r>
    </w:p>
    <w:p w:rsidR="00BC3590" w:rsidRPr="001A7F51" w:rsidRDefault="00BC3590" w:rsidP="00BC3590">
      <w:pPr>
        <w:autoSpaceDE w:val="0"/>
        <w:autoSpaceDN w:val="0"/>
        <w:adjustRightInd w:val="0"/>
        <w:spacing w:after="0" w:line="240" w:lineRule="auto"/>
        <w:ind w:firstLine="709"/>
        <w:jc w:val="both"/>
        <w:rPr>
          <w:rFonts w:ascii="Times New Roman" w:hAnsi="Times New Roman"/>
          <w:sz w:val="24"/>
          <w:szCs w:val="24"/>
        </w:rPr>
      </w:pPr>
      <w:r w:rsidRPr="001A7F51">
        <w:rPr>
          <w:rFonts w:ascii="Times New Roman" w:hAnsi="Times New Roman"/>
          <w:sz w:val="24"/>
          <w:szCs w:val="24"/>
        </w:rPr>
        <w:t>Обязуюсь в течение 5 рабочих дней сообщить в Министерство труда, социального развития и занятости населения Республики Алтай о случаях:</w:t>
      </w:r>
    </w:p>
    <w:p w:rsidR="00BC3590" w:rsidRPr="001A7F51" w:rsidRDefault="00BC3590" w:rsidP="00BC3590">
      <w:pPr>
        <w:spacing w:after="0" w:line="240" w:lineRule="auto"/>
        <w:ind w:firstLine="720"/>
        <w:jc w:val="both"/>
        <w:rPr>
          <w:rFonts w:ascii="Times New Roman" w:hAnsi="Times New Roman"/>
          <w:sz w:val="24"/>
          <w:szCs w:val="24"/>
        </w:rPr>
      </w:pPr>
      <w:r w:rsidRPr="001A7F51">
        <w:rPr>
          <w:rFonts w:ascii="Times New Roman" w:hAnsi="Times New Roman"/>
          <w:sz w:val="24"/>
          <w:szCs w:val="24"/>
        </w:rPr>
        <w:t xml:space="preserve">поступления на государственную службу Российской Федерации, замещении государственной должности Российской Федерации, государственной должности Республики Алтай, государственной должности иного субъекта Российской Федерации, муниципальной должности, замещаемой на постоянной основе, должности муниципальной службы, поступлении на работу в органы управления иностранных государств, а также в межгосударственные (межправительственные) органы, созданные </w:t>
      </w:r>
      <w:r w:rsidRPr="001A7F51">
        <w:rPr>
          <w:rFonts w:ascii="Times New Roman" w:hAnsi="Times New Roman"/>
          <w:sz w:val="24"/>
          <w:szCs w:val="24"/>
        </w:rPr>
        <w:br/>
        <w:t xml:space="preserve">с участием Российской Федерации, на должности, по которым в соответствии </w:t>
      </w:r>
      <w:r w:rsidRPr="001A7F51">
        <w:rPr>
          <w:rFonts w:ascii="Times New Roman" w:hAnsi="Times New Roman"/>
          <w:sz w:val="24"/>
          <w:szCs w:val="24"/>
        </w:rPr>
        <w:br/>
        <w:t xml:space="preserve">с международными договорами Российской Федерации осуществляются назначение </w:t>
      </w:r>
      <w:r w:rsidRPr="001A7F51">
        <w:rPr>
          <w:rFonts w:ascii="Times New Roman" w:hAnsi="Times New Roman"/>
          <w:sz w:val="24"/>
          <w:szCs w:val="24"/>
        </w:rPr>
        <w:br/>
        <w:t>и выплата пенсий за выслугу лет в порядке и на условиях, которые установлены для федеральных государственных (гражданских) служащих;</w:t>
      </w:r>
    </w:p>
    <w:p w:rsidR="00BC3590" w:rsidRPr="001A7F51" w:rsidRDefault="00BC3590" w:rsidP="00BC3590">
      <w:pPr>
        <w:spacing w:after="0" w:line="240" w:lineRule="auto"/>
        <w:ind w:firstLine="720"/>
        <w:jc w:val="both"/>
        <w:rPr>
          <w:rFonts w:ascii="Times New Roman" w:hAnsi="Times New Roman"/>
          <w:sz w:val="24"/>
          <w:szCs w:val="24"/>
        </w:rPr>
      </w:pPr>
      <w:r w:rsidRPr="001A7F51">
        <w:rPr>
          <w:rFonts w:ascii="Times New Roman" w:hAnsi="Times New Roman"/>
          <w:sz w:val="24"/>
          <w:szCs w:val="24"/>
        </w:rPr>
        <w:t>назначения мне пенсии за выслугу лет или (ежемесячной доплаты) к пенсии (ежемесячному пожизненному содержанию), назначения ежемесячного пожизненного содержания или дополнительного (пожизненного) ежемесячного материального обеспечения;</w:t>
      </w:r>
    </w:p>
    <w:p w:rsidR="00BC3590" w:rsidRPr="001A7F51" w:rsidRDefault="00BC3590" w:rsidP="00BC3590">
      <w:pPr>
        <w:spacing w:after="0" w:line="240" w:lineRule="auto"/>
        <w:ind w:firstLine="720"/>
        <w:jc w:val="both"/>
        <w:rPr>
          <w:rFonts w:ascii="Times New Roman" w:hAnsi="Times New Roman"/>
          <w:sz w:val="24"/>
          <w:szCs w:val="24"/>
        </w:rPr>
      </w:pPr>
      <w:r w:rsidRPr="001A7F51">
        <w:rPr>
          <w:rFonts w:ascii="Times New Roman" w:hAnsi="Times New Roman"/>
          <w:sz w:val="24"/>
          <w:szCs w:val="24"/>
        </w:rPr>
        <w:t>изменения размера моей страховой пенсии в связи с перерасчетом по моему личному заявлению;</w:t>
      </w:r>
    </w:p>
    <w:p w:rsidR="00BC3590" w:rsidRPr="001A7F51" w:rsidRDefault="00BC3590" w:rsidP="00BC3590">
      <w:pPr>
        <w:spacing w:after="0" w:line="240" w:lineRule="auto"/>
        <w:ind w:firstLine="720"/>
        <w:jc w:val="both"/>
        <w:rPr>
          <w:rFonts w:ascii="Times New Roman" w:hAnsi="Times New Roman"/>
          <w:sz w:val="24"/>
          <w:szCs w:val="24"/>
        </w:rPr>
      </w:pPr>
      <w:r w:rsidRPr="001A7F51">
        <w:rPr>
          <w:rFonts w:ascii="Times New Roman" w:hAnsi="Times New Roman"/>
          <w:sz w:val="24"/>
          <w:szCs w:val="24"/>
        </w:rPr>
        <w:t>смены места жительства.</w:t>
      </w:r>
    </w:p>
    <w:tbl>
      <w:tblPr>
        <w:tblW w:w="9424" w:type="dxa"/>
        <w:tblLook w:val="04A0"/>
      </w:tblPr>
      <w:tblGrid>
        <w:gridCol w:w="639"/>
        <w:gridCol w:w="1455"/>
        <w:gridCol w:w="2903"/>
        <w:gridCol w:w="578"/>
        <w:gridCol w:w="3573"/>
        <w:gridCol w:w="276"/>
      </w:tblGrid>
      <w:tr w:rsidR="00BC3590" w:rsidRPr="001A7F51" w:rsidTr="00B40493">
        <w:tc>
          <w:tcPr>
            <w:tcW w:w="5575" w:type="dxa"/>
            <w:gridSpan w:val="4"/>
          </w:tcPr>
          <w:p w:rsidR="00BC3590" w:rsidRPr="001A7F51" w:rsidRDefault="00BC3590" w:rsidP="00B40493">
            <w:pPr>
              <w:autoSpaceDE w:val="0"/>
              <w:autoSpaceDN w:val="0"/>
              <w:adjustRightInd w:val="0"/>
              <w:spacing w:after="0" w:line="240" w:lineRule="auto"/>
              <w:ind w:firstLine="709"/>
              <w:jc w:val="both"/>
              <w:rPr>
                <w:rFonts w:ascii="Courier New" w:hAnsi="Courier New" w:cs="Courier New"/>
                <w:sz w:val="24"/>
              </w:rPr>
            </w:pPr>
            <w:r w:rsidRPr="001A7F51">
              <w:rPr>
                <w:rFonts w:ascii="Times New Roman" w:hAnsi="Times New Roman"/>
                <w:sz w:val="24"/>
              </w:rPr>
              <w:t>Пенсию за выслугу лет прошу перечислять в</w:t>
            </w:r>
          </w:p>
        </w:tc>
        <w:tc>
          <w:tcPr>
            <w:tcW w:w="3849" w:type="dxa"/>
            <w:gridSpan w:val="2"/>
          </w:tcPr>
          <w:p w:rsidR="00BC3590" w:rsidRPr="001A7F51" w:rsidRDefault="00BC3590" w:rsidP="00B40493">
            <w:pPr>
              <w:autoSpaceDE w:val="0"/>
              <w:autoSpaceDN w:val="0"/>
              <w:adjustRightInd w:val="0"/>
              <w:spacing w:after="0" w:line="240" w:lineRule="auto"/>
              <w:jc w:val="both"/>
              <w:rPr>
                <w:rFonts w:ascii="Courier New" w:hAnsi="Courier New" w:cs="Courier New"/>
                <w:sz w:val="24"/>
              </w:rPr>
            </w:pPr>
          </w:p>
        </w:tc>
      </w:tr>
      <w:tr w:rsidR="00BC3590" w:rsidRPr="001A7F51" w:rsidTr="00B40493">
        <w:tc>
          <w:tcPr>
            <w:tcW w:w="9424" w:type="dxa"/>
            <w:gridSpan w:val="6"/>
            <w:tcBorders>
              <w:bottom w:val="single" w:sz="4" w:space="0" w:color="auto"/>
            </w:tcBorders>
          </w:tcPr>
          <w:p w:rsidR="00BC3590" w:rsidRPr="001A7F51" w:rsidRDefault="00BC3590" w:rsidP="00B40493">
            <w:pPr>
              <w:spacing w:after="0" w:line="240" w:lineRule="auto"/>
              <w:jc w:val="center"/>
              <w:rPr>
                <w:rFonts w:ascii="Times New Roman" w:hAnsi="Times New Roman"/>
                <w:sz w:val="24"/>
                <w:szCs w:val="20"/>
              </w:rPr>
            </w:pPr>
          </w:p>
        </w:tc>
      </w:tr>
      <w:tr w:rsidR="00BC3590" w:rsidRPr="001A7F51" w:rsidTr="00B40493">
        <w:tc>
          <w:tcPr>
            <w:tcW w:w="9424" w:type="dxa"/>
            <w:gridSpan w:val="6"/>
            <w:tcBorders>
              <w:top w:val="single" w:sz="4" w:space="0" w:color="auto"/>
            </w:tcBorders>
          </w:tcPr>
          <w:p w:rsidR="00BC3590" w:rsidRPr="001A7F51" w:rsidRDefault="00BC3590" w:rsidP="00B40493">
            <w:pPr>
              <w:spacing w:after="0" w:line="240" w:lineRule="auto"/>
              <w:jc w:val="center"/>
              <w:rPr>
                <w:rFonts w:ascii="Times New Roman" w:hAnsi="Times New Roman"/>
                <w:sz w:val="24"/>
                <w:szCs w:val="20"/>
              </w:rPr>
            </w:pPr>
            <w:r w:rsidRPr="001A7F51">
              <w:rPr>
                <w:rFonts w:ascii="Times New Roman" w:hAnsi="Times New Roman"/>
                <w:sz w:val="24"/>
              </w:rPr>
              <w:t>(наименование кредитной организации)</w:t>
            </w:r>
          </w:p>
        </w:tc>
      </w:tr>
      <w:tr w:rsidR="00BC3590" w:rsidRPr="001A7F51" w:rsidTr="00B40493">
        <w:tc>
          <w:tcPr>
            <w:tcW w:w="639" w:type="dxa"/>
          </w:tcPr>
          <w:p w:rsidR="00BC3590" w:rsidRPr="001A7F51" w:rsidRDefault="00BC3590" w:rsidP="00B40493">
            <w:pPr>
              <w:spacing w:after="0" w:line="240" w:lineRule="auto"/>
              <w:jc w:val="both"/>
              <w:rPr>
                <w:rFonts w:ascii="Times New Roman" w:hAnsi="Times New Roman"/>
                <w:sz w:val="24"/>
                <w:szCs w:val="20"/>
              </w:rPr>
            </w:pPr>
            <w:r w:rsidRPr="001A7F51">
              <w:rPr>
                <w:rFonts w:ascii="Times New Roman" w:hAnsi="Times New Roman"/>
                <w:sz w:val="24"/>
                <w:szCs w:val="20"/>
              </w:rPr>
              <w:t>№</w:t>
            </w:r>
          </w:p>
        </w:tc>
        <w:tc>
          <w:tcPr>
            <w:tcW w:w="1455" w:type="dxa"/>
            <w:tcBorders>
              <w:bottom w:val="single" w:sz="4" w:space="0" w:color="auto"/>
            </w:tcBorders>
          </w:tcPr>
          <w:p w:rsidR="00BC3590" w:rsidRPr="001A7F51" w:rsidRDefault="00BC3590" w:rsidP="00B40493">
            <w:pPr>
              <w:spacing w:after="0" w:line="240" w:lineRule="auto"/>
              <w:jc w:val="both"/>
              <w:rPr>
                <w:rFonts w:ascii="Times New Roman" w:hAnsi="Times New Roman"/>
                <w:sz w:val="24"/>
                <w:szCs w:val="20"/>
              </w:rPr>
            </w:pPr>
          </w:p>
        </w:tc>
        <w:tc>
          <w:tcPr>
            <w:tcW w:w="2903" w:type="dxa"/>
          </w:tcPr>
          <w:p w:rsidR="00BC3590" w:rsidRPr="001A7F51" w:rsidRDefault="00BC3590" w:rsidP="00B40493">
            <w:pPr>
              <w:spacing w:after="0" w:line="240" w:lineRule="auto"/>
              <w:jc w:val="both"/>
              <w:rPr>
                <w:rFonts w:ascii="Times New Roman" w:hAnsi="Times New Roman"/>
                <w:sz w:val="24"/>
                <w:szCs w:val="20"/>
              </w:rPr>
            </w:pPr>
            <w:r w:rsidRPr="001A7F51">
              <w:rPr>
                <w:rFonts w:ascii="Times New Roman" w:hAnsi="Times New Roman"/>
                <w:sz w:val="24"/>
                <w:szCs w:val="20"/>
              </w:rPr>
              <w:t>на мой текущий счет №</w:t>
            </w:r>
          </w:p>
        </w:tc>
        <w:tc>
          <w:tcPr>
            <w:tcW w:w="4151" w:type="dxa"/>
            <w:gridSpan w:val="2"/>
            <w:tcBorders>
              <w:bottom w:val="single" w:sz="4" w:space="0" w:color="auto"/>
            </w:tcBorders>
          </w:tcPr>
          <w:p w:rsidR="00BC3590" w:rsidRPr="001A7F51" w:rsidRDefault="00BC3590" w:rsidP="00B40493">
            <w:pPr>
              <w:spacing w:after="0" w:line="240" w:lineRule="auto"/>
              <w:jc w:val="center"/>
              <w:rPr>
                <w:rFonts w:ascii="Times New Roman" w:hAnsi="Times New Roman"/>
                <w:sz w:val="24"/>
                <w:szCs w:val="20"/>
              </w:rPr>
            </w:pPr>
          </w:p>
        </w:tc>
        <w:tc>
          <w:tcPr>
            <w:tcW w:w="276" w:type="dxa"/>
          </w:tcPr>
          <w:p w:rsidR="00BC3590" w:rsidRPr="001A7F51" w:rsidRDefault="00BC3590" w:rsidP="00B40493">
            <w:pPr>
              <w:spacing w:after="0" w:line="240" w:lineRule="auto"/>
              <w:jc w:val="center"/>
              <w:rPr>
                <w:rFonts w:ascii="Times New Roman" w:hAnsi="Times New Roman"/>
                <w:sz w:val="24"/>
                <w:szCs w:val="20"/>
              </w:rPr>
            </w:pPr>
            <w:r w:rsidRPr="001A7F51">
              <w:rPr>
                <w:rFonts w:ascii="Times New Roman" w:hAnsi="Times New Roman"/>
                <w:sz w:val="24"/>
                <w:szCs w:val="20"/>
              </w:rPr>
              <w:t>.</w:t>
            </w:r>
          </w:p>
        </w:tc>
      </w:tr>
    </w:tbl>
    <w:p w:rsidR="00BC3590" w:rsidRPr="001A7F51" w:rsidRDefault="00BC3590" w:rsidP="00BC3590">
      <w:pPr>
        <w:spacing w:after="0" w:line="240" w:lineRule="auto"/>
        <w:rPr>
          <w:rFonts w:ascii="Times New Roman" w:hAnsi="Times New Roman"/>
          <w:sz w:val="28"/>
          <w:szCs w:val="20"/>
        </w:rPr>
      </w:pPr>
    </w:p>
    <w:p w:rsidR="00BC3590" w:rsidRPr="001A7F51" w:rsidRDefault="00BC3590" w:rsidP="00BC3590">
      <w:pPr>
        <w:autoSpaceDE w:val="0"/>
        <w:autoSpaceDN w:val="0"/>
        <w:adjustRightInd w:val="0"/>
        <w:spacing w:after="0" w:line="240" w:lineRule="auto"/>
        <w:ind w:firstLine="709"/>
        <w:jc w:val="both"/>
        <w:rPr>
          <w:rFonts w:ascii="Times New Roman" w:hAnsi="Times New Roman"/>
          <w:sz w:val="24"/>
          <w:szCs w:val="20"/>
        </w:rPr>
      </w:pPr>
      <w:r w:rsidRPr="001A7F51">
        <w:rPr>
          <w:rFonts w:ascii="Times New Roman" w:hAnsi="Times New Roman"/>
          <w:sz w:val="24"/>
          <w:szCs w:val="20"/>
        </w:rPr>
        <w:t xml:space="preserve">К заявлению прилагаются </w:t>
      </w:r>
      <w:r w:rsidRPr="001A7F51">
        <w:rPr>
          <w:rFonts w:ascii="Times New Roman" w:hAnsi="Times New Roman"/>
          <w:sz w:val="24"/>
          <w:szCs w:val="24"/>
        </w:rPr>
        <w:t xml:space="preserve">(нужные пункты отметить знаком «V», пункты, </w:t>
      </w:r>
      <w:r w:rsidRPr="001A7F51">
        <w:rPr>
          <w:rFonts w:ascii="Times New Roman" w:hAnsi="Times New Roman"/>
          <w:sz w:val="24"/>
          <w:szCs w:val="24"/>
        </w:rPr>
        <w:br/>
        <w:t>по которым не представляются документы, отметить знаком «</w:t>
      </w:r>
      <w:r w:rsidRPr="001A7F51">
        <w:rPr>
          <w:rFonts w:ascii="Courier New" w:hAnsi="Courier New"/>
          <w:color w:val="000000"/>
          <w:sz w:val="28"/>
          <w:szCs w:val="28"/>
        </w:rPr>
        <w:t>–</w:t>
      </w:r>
      <w:r w:rsidRPr="001A7F51">
        <w:rPr>
          <w:rFonts w:ascii="Times New Roman" w:hAnsi="Times New Roman"/>
          <w:sz w:val="24"/>
          <w:szCs w:val="24"/>
        </w:rPr>
        <w:t>»):</w:t>
      </w:r>
    </w:p>
    <w:tbl>
      <w:tblPr>
        <w:tblW w:w="0" w:type="auto"/>
        <w:tblLook w:val="04A0"/>
      </w:tblPr>
      <w:tblGrid>
        <w:gridCol w:w="9039"/>
        <w:gridCol w:w="425"/>
      </w:tblGrid>
      <w:tr w:rsidR="00BC3590" w:rsidRPr="00037B3D" w:rsidTr="00B40493">
        <w:trPr>
          <w:trHeight w:val="399"/>
        </w:trPr>
        <w:tc>
          <w:tcPr>
            <w:tcW w:w="9039" w:type="dxa"/>
            <w:vMerge w:val="restart"/>
            <w:tcBorders>
              <w:right w:val="single" w:sz="4" w:space="0" w:color="auto"/>
            </w:tcBorders>
          </w:tcPr>
          <w:p w:rsidR="00BC3590" w:rsidRPr="001A7F51" w:rsidRDefault="00BC3590" w:rsidP="00BC3590">
            <w:pPr>
              <w:numPr>
                <w:ilvl w:val="0"/>
                <w:numId w:val="1"/>
              </w:numPr>
              <w:tabs>
                <w:tab w:val="clear" w:pos="585"/>
                <w:tab w:val="left" w:pos="0"/>
                <w:tab w:val="left" w:pos="567"/>
                <w:tab w:val="left" w:pos="851"/>
                <w:tab w:val="left" w:pos="1134"/>
              </w:tabs>
              <w:spacing w:after="0" w:line="240" w:lineRule="auto"/>
              <w:ind w:left="0" w:firstLine="709"/>
              <w:jc w:val="both"/>
              <w:rPr>
                <w:rFonts w:ascii="Times New Roman" w:hAnsi="Times New Roman"/>
                <w:sz w:val="24"/>
                <w:szCs w:val="24"/>
              </w:rPr>
            </w:pPr>
            <w:r w:rsidRPr="001A7F51">
              <w:rPr>
                <w:rFonts w:ascii="Times New Roman" w:hAnsi="Times New Roman"/>
                <w:sz w:val="24"/>
                <w:szCs w:val="24"/>
              </w:rPr>
              <w:t xml:space="preserve">справка о назначенной страховой пенсии по старости (инвалидности) </w:t>
            </w:r>
            <w:r w:rsidRPr="001A7F51">
              <w:rPr>
                <w:rFonts w:ascii="Times New Roman" w:hAnsi="Times New Roman"/>
                <w:sz w:val="24"/>
                <w:szCs w:val="24"/>
              </w:rPr>
              <w:br/>
              <w:t xml:space="preserve">в соответствии с Федеральным законом «О страховых пенсиях» либо пенсии, досрочно назначенной в соответствии с Федеральным законом «О занятости населения в Российской Федерации», с указанием федерального закона, в соответствии с которым она назначена, и размера назначенной пенсии, а также фиксированной выплаты к страховой пенсии и повышений фиксированной выплаты к страховой пенсии, установленных в соответствии с Федеральным законом </w:t>
            </w:r>
            <w:r w:rsidRPr="001A7F51">
              <w:rPr>
                <w:rFonts w:ascii="Times New Roman" w:hAnsi="Times New Roman"/>
                <w:sz w:val="24"/>
                <w:szCs w:val="24"/>
              </w:rPr>
              <w:br/>
              <w:t>«О страховых пенсиях», датированная месяцем подачи заявления;</w:t>
            </w:r>
          </w:p>
        </w:tc>
        <w:tc>
          <w:tcPr>
            <w:tcW w:w="425" w:type="dxa"/>
            <w:tcBorders>
              <w:top w:val="single" w:sz="4" w:space="0" w:color="auto"/>
              <w:left w:val="single" w:sz="4" w:space="0" w:color="auto"/>
              <w:bottom w:val="single" w:sz="4" w:space="0" w:color="auto"/>
              <w:right w:val="single" w:sz="4" w:space="0" w:color="auto"/>
            </w:tcBorders>
            <w:vAlign w:val="center"/>
          </w:tcPr>
          <w:p w:rsidR="00BC3590" w:rsidRPr="00037B3D" w:rsidRDefault="00BC3590" w:rsidP="00B40493">
            <w:pPr>
              <w:spacing w:after="0" w:line="240" w:lineRule="auto"/>
              <w:jc w:val="center"/>
              <w:rPr>
                <w:rFonts w:ascii="Times New Roman" w:hAnsi="Times New Roman"/>
                <w:sz w:val="24"/>
                <w:szCs w:val="24"/>
              </w:rPr>
            </w:pPr>
          </w:p>
        </w:tc>
      </w:tr>
      <w:tr w:rsidR="00BC3590" w:rsidRPr="00037B3D" w:rsidTr="00B40493">
        <w:trPr>
          <w:trHeight w:val="955"/>
        </w:trPr>
        <w:tc>
          <w:tcPr>
            <w:tcW w:w="9039" w:type="dxa"/>
            <w:vMerge/>
          </w:tcPr>
          <w:p w:rsidR="00BC3590" w:rsidRPr="00037B3D" w:rsidRDefault="00BC3590" w:rsidP="00BC3590">
            <w:pPr>
              <w:numPr>
                <w:ilvl w:val="0"/>
                <w:numId w:val="1"/>
              </w:numPr>
              <w:tabs>
                <w:tab w:val="clear" w:pos="585"/>
                <w:tab w:val="left" w:pos="0"/>
                <w:tab w:val="left" w:pos="567"/>
                <w:tab w:val="left" w:pos="851"/>
                <w:tab w:val="left" w:pos="1134"/>
              </w:tabs>
              <w:spacing w:after="0" w:line="240" w:lineRule="auto"/>
              <w:ind w:left="0" w:firstLine="709"/>
              <w:jc w:val="both"/>
              <w:rPr>
                <w:rFonts w:ascii="Times New Roman" w:hAnsi="Times New Roman"/>
                <w:sz w:val="24"/>
                <w:szCs w:val="24"/>
              </w:rPr>
            </w:pPr>
          </w:p>
        </w:tc>
        <w:tc>
          <w:tcPr>
            <w:tcW w:w="425" w:type="dxa"/>
            <w:tcBorders>
              <w:top w:val="single" w:sz="4" w:space="0" w:color="auto"/>
              <w:bottom w:val="single" w:sz="4" w:space="0" w:color="auto"/>
            </w:tcBorders>
            <w:vAlign w:val="center"/>
          </w:tcPr>
          <w:p w:rsidR="00BC3590" w:rsidRPr="00037B3D" w:rsidRDefault="00BC3590" w:rsidP="00B40493">
            <w:pPr>
              <w:spacing w:after="0" w:line="240" w:lineRule="auto"/>
              <w:jc w:val="center"/>
              <w:rPr>
                <w:rFonts w:ascii="Times New Roman" w:hAnsi="Times New Roman"/>
                <w:sz w:val="28"/>
                <w:szCs w:val="20"/>
              </w:rPr>
            </w:pPr>
          </w:p>
        </w:tc>
      </w:tr>
      <w:tr w:rsidR="00BC3590" w:rsidRPr="00037B3D" w:rsidTr="00B40493">
        <w:tc>
          <w:tcPr>
            <w:tcW w:w="9039" w:type="dxa"/>
            <w:tcBorders>
              <w:right w:val="single" w:sz="4" w:space="0" w:color="auto"/>
            </w:tcBorders>
          </w:tcPr>
          <w:p w:rsidR="00BC3590" w:rsidRPr="00037B3D" w:rsidRDefault="00BC3590" w:rsidP="00BC3590">
            <w:pPr>
              <w:numPr>
                <w:ilvl w:val="0"/>
                <w:numId w:val="1"/>
              </w:numPr>
              <w:tabs>
                <w:tab w:val="clear" w:pos="585"/>
                <w:tab w:val="left" w:pos="0"/>
                <w:tab w:val="left" w:pos="567"/>
                <w:tab w:val="left" w:pos="851"/>
                <w:tab w:val="left" w:pos="1134"/>
              </w:tabs>
              <w:spacing w:after="0" w:line="240" w:lineRule="auto"/>
              <w:ind w:left="0" w:firstLine="709"/>
              <w:jc w:val="both"/>
              <w:rPr>
                <w:rFonts w:ascii="Times New Roman" w:hAnsi="Times New Roman"/>
                <w:sz w:val="24"/>
                <w:szCs w:val="24"/>
              </w:rPr>
            </w:pPr>
            <w:r w:rsidRPr="00037B3D">
              <w:rPr>
                <w:rFonts w:ascii="Times New Roman" w:hAnsi="Times New Roman"/>
                <w:sz w:val="24"/>
                <w:szCs w:val="24"/>
              </w:rPr>
              <w:t>копия трудовой книжки и (или) сведения о трудовой деятельности, предусмотренные статьей 66.1 Трудового кодекса Российской Федерации);</w:t>
            </w:r>
          </w:p>
        </w:tc>
        <w:tc>
          <w:tcPr>
            <w:tcW w:w="425" w:type="dxa"/>
            <w:tcBorders>
              <w:top w:val="single" w:sz="4" w:space="0" w:color="auto"/>
              <w:left w:val="single" w:sz="4" w:space="0" w:color="auto"/>
              <w:bottom w:val="single" w:sz="4" w:space="0" w:color="auto"/>
              <w:right w:val="single" w:sz="4" w:space="0" w:color="auto"/>
            </w:tcBorders>
            <w:vAlign w:val="center"/>
          </w:tcPr>
          <w:p w:rsidR="00BC3590" w:rsidRPr="00037B3D" w:rsidRDefault="00BC3590" w:rsidP="00B40493">
            <w:pPr>
              <w:spacing w:after="0" w:line="240" w:lineRule="auto"/>
              <w:jc w:val="center"/>
              <w:rPr>
                <w:rFonts w:ascii="Times New Roman" w:hAnsi="Times New Roman"/>
                <w:sz w:val="24"/>
                <w:szCs w:val="24"/>
              </w:rPr>
            </w:pPr>
          </w:p>
        </w:tc>
      </w:tr>
      <w:tr w:rsidR="00BC3590" w:rsidRPr="00037B3D" w:rsidTr="00B40493">
        <w:trPr>
          <w:trHeight w:val="274"/>
        </w:trPr>
        <w:tc>
          <w:tcPr>
            <w:tcW w:w="9039" w:type="dxa"/>
            <w:vMerge w:val="restart"/>
            <w:tcBorders>
              <w:right w:val="single" w:sz="4" w:space="0" w:color="auto"/>
            </w:tcBorders>
          </w:tcPr>
          <w:p w:rsidR="00BC3590" w:rsidRPr="00037B3D" w:rsidRDefault="00BC3590" w:rsidP="00BC3590">
            <w:pPr>
              <w:numPr>
                <w:ilvl w:val="0"/>
                <w:numId w:val="1"/>
              </w:numPr>
              <w:tabs>
                <w:tab w:val="clear" w:pos="585"/>
                <w:tab w:val="left" w:pos="0"/>
                <w:tab w:val="left" w:pos="567"/>
                <w:tab w:val="left" w:pos="851"/>
                <w:tab w:val="left" w:pos="1134"/>
              </w:tabs>
              <w:spacing w:after="0" w:line="240" w:lineRule="auto"/>
              <w:ind w:left="0" w:firstLine="709"/>
              <w:jc w:val="both"/>
              <w:rPr>
                <w:rFonts w:ascii="Times New Roman" w:hAnsi="Times New Roman"/>
                <w:sz w:val="24"/>
                <w:szCs w:val="24"/>
              </w:rPr>
            </w:pPr>
            <w:r w:rsidRPr="00037B3D">
              <w:rPr>
                <w:rFonts w:ascii="Times New Roman" w:hAnsi="Times New Roman"/>
                <w:sz w:val="24"/>
                <w:szCs w:val="24"/>
              </w:rPr>
              <w:t>копия военного билета или справка военного комиссариата (в случае прохождения военной службы по призыву);</w:t>
            </w:r>
          </w:p>
        </w:tc>
        <w:tc>
          <w:tcPr>
            <w:tcW w:w="425" w:type="dxa"/>
            <w:tcBorders>
              <w:top w:val="single" w:sz="4" w:space="0" w:color="auto"/>
              <w:left w:val="single" w:sz="4" w:space="0" w:color="auto"/>
              <w:bottom w:val="single" w:sz="4" w:space="0" w:color="auto"/>
              <w:right w:val="single" w:sz="4" w:space="0" w:color="auto"/>
            </w:tcBorders>
            <w:vAlign w:val="center"/>
          </w:tcPr>
          <w:p w:rsidR="00BC3590" w:rsidRPr="00037B3D" w:rsidRDefault="00BC3590" w:rsidP="00B40493">
            <w:pPr>
              <w:spacing w:after="0" w:line="240" w:lineRule="auto"/>
              <w:jc w:val="center"/>
              <w:rPr>
                <w:rFonts w:ascii="Times New Roman" w:hAnsi="Times New Roman"/>
                <w:sz w:val="24"/>
                <w:szCs w:val="24"/>
              </w:rPr>
            </w:pPr>
          </w:p>
        </w:tc>
      </w:tr>
      <w:tr w:rsidR="00BC3590" w:rsidRPr="00037B3D" w:rsidTr="00BC3590">
        <w:trPr>
          <w:trHeight w:val="221"/>
        </w:trPr>
        <w:tc>
          <w:tcPr>
            <w:tcW w:w="9039" w:type="dxa"/>
            <w:vMerge/>
          </w:tcPr>
          <w:p w:rsidR="00BC3590" w:rsidRPr="00037B3D" w:rsidRDefault="00BC3590" w:rsidP="00BC3590">
            <w:pPr>
              <w:numPr>
                <w:ilvl w:val="0"/>
                <w:numId w:val="1"/>
              </w:numPr>
              <w:tabs>
                <w:tab w:val="clear" w:pos="585"/>
                <w:tab w:val="left" w:pos="0"/>
                <w:tab w:val="left" w:pos="567"/>
                <w:tab w:val="left" w:pos="851"/>
                <w:tab w:val="left" w:pos="1134"/>
              </w:tabs>
              <w:spacing w:after="0" w:line="240" w:lineRule="auto"/>
              <w:ind w:left="0" w:firstLine="709"/>
              <w:jc w:val="both"/>
              <w:rPr>
                <w:rFonts w:ascii="Times New Roman" w:hAnsi="Times New Roman"/>
                <w:sz w:val="24"/>
                <w:szCs w:val="24"/>
              </w:rPr>
            </w:pPr>
          </w:p>
        </w:tc>
        <w:tc>
          <w:tcPr>
            <w:tcW w:w="425" w:type="dxa"/>
            <w:tcBorders>
              <w:top w:val="single" w:sz="4" w:space="0" w:color="auto"/>
              <w:left w:val="nil"/>
              <w:bottom w:val="single" w:sz="4" w:space="0" w:color="auto"/>
            </w:tcBorders>
            <w:vAlign w:val="center"/>
          </w:tcPr>
          <w:p w:rsidR="00BC3590" w:rsidRPr="00037B3D" w:rsidRDefault="00BC3590" w:rsidP="00B40493">
            <w:pPr>
              <w:spacing w:after="0" w:line="240" w:lineRule="auto"/>
              <w:jc w:val="center"/>
              <w:rPr>
                <w:rFonts w:ascii="Times New Roman" w:hAnsi="Times New Roman"/>
                <w:sz w:val="24"/>
                <w:szCs w:val="24"/>
              </w:rPr>
            </w:pPr>
          </w:p>
        </w:tc>
      </w:tr>
      <w:tr w:rsidR="00BC3590" w:rsidRPr="00037B3D" w:rsidTr="00BC3590">
        <w:trPr>
          <w:trHeight w:val="403"/>
        </w:trPr>
        <w:tc>
          <w:tcPr>
            <w:tcW w:w="9039" w:type="dxa"/>
            <w:vMerge w:val="restart"/>
            <w:tcBorders>
              <w:right w:val="single" w:sz="4" w:space="0" w:color="auto"/>
            </w:tcBorders>
          </w:tcPr>
          <w:p w:rsidR="00BC3590" w:rsidRPr="00037B3D" w:rsidRDefault="00BC3590" w:rsidP="00BC3590">
            <w:pPr>
              <w:numPr>
                <w:ilvl w:val="0"/>
                <w:numId w:val="1"/>
              </w:numPr>
              <w:tabs>
                <w:tab w:val="clear" w:pos="585"/>
                <w:tab w:val="left" w:pos="0"/>
                <w:tab w:val="left" w:pos="567"/>
                <w:tab w:val="left" w:pos="851"/>
                <w:tab w:val="left" w:pos="1134"/>
              </w:tabs>
              <w:spacing w:after="0" w:line="240" w:lineRule="auto"/>
              <w:ind w:left="0" w:firstLine="709"/>
              <w:jc w:val="both"/>
              <w:rPr>
                <w:rFonts w:ascii="Times New Roman" w:hAnsi="Times New Roman"/>
                <w:sz w:val="24"/>
                <w:szCs w:val="24"/>
              </w:rPr>
            </w:pPr>
            <w:r w:rsidRPr="00037B3D">
              <w:rPr>
                <w:rFonts w:ascii="Times New Roman" w:hAnsi="Times New Roman"/>
                <w:sz w:val="24"/>
                <w:szCs w:val="24"/>
              </w:rPr>
              <w:t xml:space="preserve">заявление о включении в стаж государственной гражданской службы </w:t>
            </w:r>
            <w:r w:rsidRPr="00037B3D">
              <w:rPr>
                <w:rFonts w:ascii="Times New Roman" w:hAnsi="Times New Roman"/>
                <w:sz w:val="24"/>
                <w:szCs w:val="24"/>
              </w:rPr>
              <w:br/>
              <w:t xml:space="preserve">для назначения пенсии за выслугу лет государственных гражданских служащих Республики Алтай периодов службы (работы) в должностях государственной гражданской службы Республики Алтай и других должностях, предусмотренных </w:t>
            </w:r>
            <w:hyperlink r:id="rId7" w:anchor="/document/12178861/entry/1000" w:history="1">
              <w:r w:rsidRPr="00037B3D">
                <w:rPr>
                  <w:rFonts w:ascii="Times New Roman" w:hAnsi="Times New Roman"/>
                  <w:sz w:val="24"/>
                </w:rPr>
                <w:t>перечнем</w:t>
              </w:r>
            </w:hyperlink>
            <w:r w:rsidRPr="00037B3D">
              <w:rPr>
                <w:rFonts w:ascii="Times New Roman" w:hAnsi="Times New Roman"/>
                <w:sz w:val="24"/>
                <w:szCs w:val="24"/>
              </w:rPr>
              <w:t xml:space="preserve">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утвержденным </w:t>
            </w:r>
            <w:hyperlink r:id="rId8" w:anchor="/document/12178861/entry/0" w:history="1">
              <w:r w:rsidRPr="00037B3D">
                <w:rPr>
                  <w:rFonts w:ascii="Times New Roman" w:hAnsi="Times New Roman"/>
                  <w:sz w:val="24"/>
                </w:rPr>
                <w:t>Указом</w:t>
              </w:r>
            </w:hyperlink>
            <w:r w:rsidRPr="00037B3D">
              <w:rPr>
                <w:rFonts w:ascii="Times New Roman" w:hAnsi="Times New Roman"/>
                <w:sz w:val="24"/>
                <w:szCs w:val="24"/>
              </w:rPr>
              <w:t xml:space="preserve"> Президента Российской Федерации от 20 сентября 2010 г. № 1141 (далее -</w:t>
            </w:r>
            <w:hyperlink r:id="rId9" w:anchor="/document/12178861/entry/1000" w:history="1">
              <w:r w:rsidRPr="00037B3D">
                <w:rPr>
                  <w:rFonts w:ascii="Times New Roman" w:hAnsi="Times New Roman"/>
                  <w:sz w:val="24"/>
                </w:rPr>
                <w:t>Перечен</w:t>
              </w:r>
            </w:hyperlink>
            <w:r w:rsidRPr="00037B3D">
              <w:rPr>
                <w:rFonts w:ascii="Times New Roman" w:hAnsi="Times New Roman"/>
                <w:sz w:val="24"/>
                <w:szCs w:val="24"/>
              </w:rPr>
              <w:t>ь должностей);</w:t>
            </w:r>
          </w:p>
        </w:tc>
        <w:tc>
          <w:tcPr>
            <w:tcW w:w="425" w:type="dxa"/>
            <w:tcBorders>
              <w:top w:val="single" w:sz="4" w:space="0" w:color="auto"/>
              <w:left w:val="single" w:sz="4" w:space="0" w:color="auto"/>
              <w:bottom w:val="single" w:sz="4" w:space="0" w:color="auto"/>
              <w:right w:val="single" w:sz="4" w:space="0" w:color="auto"/>
            </w:tcBorders>
            <w:vAlign w:val="center"/>
          </w:tcPr>
          <w:p w:rsidR="00BC3590" w:rsidRPr="00037B3D" w:rsidRDefault="00BC3590" w:rsidP="00B40493">
            <w:pPr>
              <w:spacing w:after="0" w:line="240" w:lineRule="auto"/>
              <w:jc w:val="center"/>
              <w:rPr>
                <w:rFonts w:ascii="Times New Roman" w:hAnsi="Times New Roman"/>
                <w:sz w:val="24"/>
                <w:szCs w:val="24"/>
              </w:rPr>
            </w:pPr>
          </w:p>
        </w:tc>
      </w:tr>
      <w:tr w:rsidR="00BC3590" w:rsidRPr="00037B3D" w:rsidTr="00BC3590">
        <w:trPr>
          <w:trHeight w:val="2086"/>
        </w:trPr>
        <w:tc>
          <w:tcPr>
            <w:tcW w:w="9039" w:type="dxa"/>
            <w:vMerge/>
          </w:tcPr>
          <w:p w:rsidR="00BC3590" w:rsidRPr="00037B3D" w:rsidRDefault="00BC3590" w:rsidP="00BC3590">
            <w:pPr>
              <w:numPr>
                <w:ilvl w:val="0"/>
                <w:numId w:val="1"/>
              </w:numPr>
              <w:tabs>
                <w:tab w:val="clear" w:pos="585"/>
                <w:tab w:val="left" w:pos="0"/>
                <w:tab w:val="left" w:pos="567"/>
                <w:tab w:val="left" w:pos="851"/>
                <w:tab w:val="left" w:pos="1134"/>
              </w:tabs>
              <w:spacing w:after="0" w:line="240" w:lineRule="auto"/>
              <w:ind w:left="0" w:firstLine="709"/>
              <w:jc w:val="both"/>
              <w:rPr>
                <w:rFonts w:ascii="Times New Roman" w:hAnsi="Times New Roman"/>
                <w:sz w:val="24"/>
                <w:szCs w:val="24"/>
              </w:rPr>
            </w:pPr>
          </w:p>
        </w:tc>
        <w:tc>
          <w:tcPr>
            <w:tcW w:w="425" w:type="dxa"/>
            <w:tcBorders>
              <w:top w:val="single" w:sz="4" w:space="0" w:color="auto"/>
              <w:bottom w:val="single" w:sz="4" w:space="0" w:color="auto"/>
            </w:tcBorders>
            <w:vAlign w:val="center"/>
          </w:tcPr>
          <w:p w:rsidR="00BC3590" w:rsidRPr="00037B3D" w:rsidRDefault="00BC3590" w:rsidP="00B40493">
            <w:pPr>
              <w:spacing w:after="0" w:line="240" w:lineRule="auto"/>
              <w:jc w:val="center"/>
              <w:rPr>
                <w:rFonts w:ascii="Times New Roman" w:hAnsi="Times New Roman"/>
                <w:sz w:val="24"/>
                <w:szCs w:val="24"/>
              </w:rPr>
            </w:pPr>
          </w:p>
        </w:tc>
      </w:tr>
      <w:tr w:rsidR="00BC3590" w:rsidRPr="00037B3D" w:rsidTr="00BC3590">
        <w:tc>
          <w:tcPr>
            <w:tcW w:w="9039" w:type="dxa"/>
            <w:tcBorders>
              <w:right w:val="single" w:sz="4" w:space="0" w:color="auto"/>
            </w:tcBorders>
          </w:tcPr>
          <w:p w:rsidR="00BC3590" w:rsidRPr="00037B3D" w:rsidRDefault="00BC3590" w:rsidP="00BC3590">
            <w:pPr>
              <w:numPr>
                <w:ilvl w:val="0"/>
                <w:numId w:val="1"/>
              </w:numPr>
              <w:tabs>
                <w:tab w:val="clear" w:pos="585"/>
                <w:tab w:val="left" w:pos="0"/>
                <w:tab w:val="left" w:pos="567"/>
                <w:tab w:val="left" w:pos="851"/>
                <w:tab w:val="left" w:pos="1134"/>
              </w:tabs>
              <w:spacing w:after="0" w:line="240" w:lineRule="auto"/>
              <w:ind w:left="0" w:firstLine="709"/>
              <w:jc w:val="both"/>
              <w:rPr>
                <w:rFonts w:ascii="Times New Roman" w:hAnsi="Times New Roman"/>
                <w:sz w:val="24"/>
                <w:szCs w:val="24"/>
              </w:rPr>
            </w:pPr>
            <w:r w:rsidRPr="00037B3D">
              <w:rPr>
                <w:rFonts w:ascii="Times New Roman" w:hAnsi="Times New Roman"/>
                <w:sz w:val="24"/>
                <w:szCs w:val="24"/>
              </w:rPr>
              <w:t>копия паспорта;</w:t>
            </w:r>
          </w:p>
        </w:tc>
        <w:tc>
          <w:tcPr>
            <w:tcW w:w="425" w:type="dxa"/>
            <w:tcBorders>
              <w:top w:val="single" w:sz="4" w:space="0" w:color="auto"/>
              <w:left w:val="single" w:sz="4" w:space="0" w:color="auto"/>
              <w:bottom w:val="single" w:sz="4" w:space="0" w:color="auto"/>
              <w:right w:val="single" w:sz="4" w:space="0" w:color="auto"/>
            </w:tcBorders>
            <w:vAlign w:val="center"/>
          </w:tcPr>
          <w:p w:rsidR="00BC3590" w:rsidRPr="00037B3D" w:rsidRDefault="00BC3590" w:rsidP="00B40493">
            <w:pPr>
              <w:spacing w:after="0" w:line="240" w:lineRule="auto"/>
              <w:jc w:val="center"/>
              <w:rPr>
                <w:rFonts w:ascii="Times New Roman" w:hAnsi="Times New Roman"/>
                <w:sz w:val="24"/>
                <w:szCs w:val="24"/>
              </w:rPr>
            </w:pPr>
          </w:p>
        </w:tc>
      </w:tr>
      <w:tr w:rsidR="00BC3590" w:rsidRPr="00037B3D" w:rsidTr="00BC3590">
        <w:trPr>
          <w:trHeight w:val="416"/>
        </w:trPr>
        <w:tc>
          <w:tcPr>
            <w:tcW w:w="9039" w:type="dxa"/>
            <w:vMerge w:val="restart"/>
            <w:tcBorders>
              <w:right w:val="single" w:sz="4" w:space="0" w:color="auto"/>
            </w:tcBorders>
          </w:tcPr>
          <w:p w:rsidR="00BC3590" w:rsidRPr="00037B3D" w:rsidRDefault="00BC3590" w:rsidP="00BC3590">
            <w:pPr>
              <w:numPr>
                <w:ilvl w:val="0"/>
                <w:numId w:val="1"/>
              </w:numPr>
              <w:tabs>
                <w:tab w:val="clear" w:pos="585"/>
                <w:tab w:val="left" w:pos="0"/>
                <w:tab w:val="left" w:pos="567"/>
                <w:tab w:val="left" w:pos="851"/>
                <w:tab w:val="left" w:pos="1134"/>
              </w:tabs>
              <w:spacing w:after="0" w:line="240" w:lineRule="auto"/>
              <w:ind w:left="0" w:firstLine="709"/>
              <w:jc w:val="both"/>
              <w:rPr>
                <w:rFonts w:ascii="Times New Roman" w:hAnsi="Times New Roman"/>
                <w:sz w:val="24"/>
                <w:szCs w:val="24"/>
              </w:rPr>
            </w:pPr>
            <w:r w:rsidRPr="00037B3D">
              <w:rPr>
                <w:rFonts w:ascii="Times New Roman" w:hAnsi="Times New Roman"/>
                <w:sz w:val="24"/>
                <w:szCs w:val="24"/>
              </w:rPr>
              <w:lastRenderedPageBreak/>
              <w:t xml:space="preserve">копия согласия на обработку персональных данных, разрешенных субъектом персональных данных для распространения, в орган, осуществляющий пенсионное обеспечение, о согласии на представление в Министерство труда, социального развития и занятости населения Республики Алтай сведений о размере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w:t>
            </w:r>
            <w:r w:rsidRPr="00037B3D">
              <w:rPr>
                <w:rFonts w:ascii="Times New Roman" w:hAnsi="Times New Roman"/>
                <w:sz w:val="24"/>
                <w:szCs w:val="24"/>
              </w:rPr>
              <w:br/>
              <w:t>в соответствии с Федеральным законом «О страховых пенсиях»;;</w:t>
            </w:r>
          </w:p>
        </w:tc>
        <w:tc>
          <w:tcPr>
            <w:tcW w:w="425" w:type="dxa"/>
            <w:tcBorders>
              <w:top w:val="single" w:sz="4" w:space="0" w:color="auto"/>
              <w:left w:val="single" w:sz="4" w:space="0" w:color="auto"/>
              <w:bottom w:val="single" w:sz="4" w:space="0" w:color="auto"/>
              <w:right w:val="single" w:sz="4" w:space="0" w:color="auto"/>
            </w:tcBorders>
            <w:vAlign w:val="center"/>
          </w:tcPr>
          <w:p w:rsidR="00BC3590" w:rsidRPr="00037B3D" w:rsidRDefault="00BC3590" w:rsidP="00B40493">
            <w:pPr>
              <w:spacing w:after="0" w:line="240" w:lineRule="auto"/>
              <w:jc w:val="center"/>
              <w:rPr>
                <w:rFonts w:ascii="Times New Roman" w:hAnsi="Times New Roman"/>
                <w:sz w:val="24"/>
                <w:szCs w:val="24"/>
              </w:rPr>
            </w:pPr>
          </w:p>
        </w:tc>
      </w:tr>
      <w:tr w:rsidR="00BC3590" w:rsidRPr="00037B3D" w:rsidTr="00B40493">
        <w:trPr>
          <w:trHeight w:val="637"/>
        </w:trPr>
        <w:tc>
          <w:tcPr>
            <w:tcW w:w="9039" w:type="dxa"/>
            <w:vMerge/>
          </w:tcPr>
          <w:p w:rsidR="00BC3590" w:rsidRPr="00037B3D" w:rsidRDefault="00BC3590" w:rsidP="00BC3590">
            <w:pPr>
              <w:numPr>
                <w:ilvl w:val="0"/>
                <w:numId w:val="1"/>
              </w:numPr>
              <w:tabs>
                <w:tab w:val="clear" w:pos="585"/>
                <w:tab w:val="left" w:pos="0"/>
                <w:tab w:val="left" w:pos="567"/>
                <w:tab w:val="left" w:pos="851"/>
                <w:tab w:val="left" w:pos="1134"/>
              </w:tabs>
              <w:spacing w:after="0" w:line="240" w:lineRule="auto"/>
              <w:ind w:left="0" w:firstLine="709"/>
              <w:jc w:val="both"/>
              <w:rPr>
                <w:rFonts w:ascii="Times New Roman" w:hAnsi="Times New Roman"/>
                <w:sz w:val="24"/>
                <w:szCs w:val="24"/>
              </w:rPr>
            </w:pPr>
          </w:p>
        </w:tc>
        <w:tc>
          <w:tcPr>
            <w:tcW w:w="425" w:type="dxa"/>
            <w:tcBorders>
              <w:top w:val="single" w:sz="4" w:space="0" w:color="auto"/>
              <w:bottom w:val="single" w:sz="4" w:space="0" w:color="auto"/>
            </w:tcBorders>
            <w:vAlign w:val="center"/>
          </w:tcPr>
          <w:p w:rsidR="00BC3590" w:rsidRPr="00037B3D" w:rsidRDefault="00BC3590" w:rsidP="00B40493">
            <w:pPr>
              <w:spacing w:after="0" w:line="240" w:lineRule="auto"/>
              <w:jc w:val="center"/>
              <w:rPr>
                <w:rFonts w:ascii="Times New Roman" w:hAnsi="Times New Roman"/>
                <w:sz w:val="28"/>
                <w:szCs w:val="20"/>
              </w:rPr>
            </w:pPr>
          </w:p>
        </w:tc>
      </w:tr>
      <w:tr w:rsidR="00BC3590" w:rsidRPr="00037B3D" w:rsidTr="00B40493">
        <w:trPr>
          <w:trHeight w:val="430"/>
        </w:trPr>
        <w:tc>
          <w:tcPr>
            <w:tcW w:w="9039" w:type="dxa"/>
            <w:vMerge w:val="restart"/>
            <w:tcBorders>
              <w:right w:val="single" w:sz="4" w:space="0" w:color="auto"/>
            </w:tcBorders>
          </w:tcPr>
          <w:p w:rsidR="00BC3590" w:rsidRPr="00037B3D" w:rsidRDefault="00BC3590" w:rsidP="00BC3590">
            <w:pPr>
              <w:numPr>
                <w:ilvl w:val="0"/>
                <w:numId w:val="1"/>
              </w:numPr>
              <w:tabs>
                <w:tab w:val="clear" w:pos="585"/>
                <w:tab w:val="left" w:pos="0"/>
                <w:tab w:val="left" w:pos="567"/>
                <w:tab w:val="left" w:pos="851"/>
                <w:tab w:val="left" w:pos="1134"/>
              </w:tabs>
              <w:spacing w:after="0" w:line="240" w:lineRule="auto"/>
              <w:ind w:left="0" w:firstLine="709"/>
              <w:jc w:val="both"/>
              <w:rPr>
                <w:rFonts w:ascii="Times New Roman" w:hAnsi="Times New Roman"/>
                <w:sz w:val="24"/>
                <w:szCs w:val="24"/>
              </w:rPr>
            </w:pPr>
            <w:r w:rsidRPr="00037B3D">
              <w:rPr>
                <w:rFonts w:ascii="Times New Roman" w:hAnsi="Times New Roman"/>
                <w:sz w:val="24"/>
                <w:szCs w:val="24"/>
              </w:rPr>
              <w:t xml:space="preserve">архивные справки с приложением копий документов о назначении </w:t>
            </w:r>
            <w:r w:rsidRPr="00037B3D">
              <w:rPr>
                <w:rFonts w:ascii="Times New Roman" w:hAnsi="Times New Roman"/>
                <w:sz w:val="24"/>
                <w:szCs w:val="24"/>
              </w:rPr>
              <w:br/>
              <w:t xml:space="preserve">и освобождении от должности, подтверждающие периоды службы (работы) </w:t>
            </w:r>
            <w:r w:rsidRPr="00037B3D">
              <w:rPr>
                <w:rFonts w:ascii="Times New Roman" w:hAnsi="Times New Roman"/>
                <w:sz w:val="24"/>
                <w:szCs w:val="24"/>
              </w:rPr>
              <w:br/>
              <w:t>в должностях, которые включаются в этот стаж (в случаях, когда в трудовой книжке отсутствуют записи, подтверждающие стаж государственной гражданской службы для назначения пенсии за выслугу лет государственных гражданских служащих Республики Алтай);</w:t>
            </w:r>
          </w:p>
        </w:tc>
        <w:tc>
          <w:tcPr>
            <w:tcW w:w="425" w:type="dxa"/>
            <w:tcBorders>
              <w:top w:val="single" w:sz="4" w:space="0" w:color="auto"/>
              <w:left w:val="single" w:sz="4" w:space="0" w:color="auto"/>
              <w:bottom w:val="single" w:sz="4" w:space="0" w:color="auto"/>
              <w:right w:val="single" w:sz="4" w:space="0" w:color="auto"/>
            </w:tcBorders>
            <w:vAlign w:val="center"/>
          </w:tcPr>
          <w:p w:rsidR="00BC3590" w:rsidRPr="00037B3D" w:rsidRDefault="00BC3590" w:rsidP="00B40493">
            <w:pPr>
              <w:spacing w:after="0" w:line="240" w:lineRule="auto"/>
              <w:jc w:val="center"/>
              <w:rPr>
                <w:rFonts w:ascii="Times New Roman" w:hAnsi="Times New Roman"/>
                <w:sz w:val="24"/>
                <w:szCs w:val="24"/>
              </w:rPr>
            </w:pPr>
          </w:p>
        </w:tc>
      </w:tr>
      <w:tr w:rsidR="00BC3590" w:rsidRPr="00037B3D" w:rsidTr="00B40493">
        <w:trPr>
          <w:trHeight w:val="651"/>
        </w:trPr>
        <w:tc>
          <w:tcPr>
            <w:tcW w:w="9039" w:type="dxa"/>
            <w:vMerge/>
          </w:tcPr>
          <w:p w:rsidR="00BC3590" w:rsidRPr="00037B3D" w:rsidRDefault="00BC3590" w:rsidP="00BC3590">
            <w:pPr>
              <w:numPr>
                <w:ilvl w:val="0"/>
                <w:numId w:val="1"/>
              </w:numPr>
              <w:tabs>
                <w:tab w:val="clear" w:pos="585"/>
                <w:tab w:val="left" w:pos="0"/>
                <w:tab w:val="left" w:pos="567"/>
                <w:tab w:val="left" w:pos="851"/>
                <w:tab w:val="left" w:pos="1134"/>
              </w:tabs>
              <w:spacing w:after="0" w:line="240" w:lineRule="auto"/>
              <w:ind w:left="0" w:firstLine="709"/>
              <w:jc w:val="both"/>
              <w:rPr>
                <w:rFonts w:ascii="Times New Roman" w:hAnsi="Times New Roman"/>
                <w:sz w:val="24"/>
                <w:szCs w:val="24"/>
              </w:rPr>
            </w:pPr>
          </w:p>
        </w:tc>
        <w:tc>
          <w:tcPr>
            <w:tcW w:w="425" w:type="dxa"/>
            <w:tcBorders>
              <w:top w:val="single" w:sz="4" w:space="0" w:color="auto"/>
              <w:bottom w:val="single" w:sz="4" w:space="0" w:color="auto"/>
            </w:tcBorders>
            <w:vAlign w:val="center"/>
          </w:tcPr>
          <w:p w:rsidR="00BC3590" w:rsidRPr="00037B3D" w:rsidRDefault="00BC3590" w:rsidP="00B40493">
            <w:pPr>
              <w:spacing w:after="0" w:line="240" w:lineRule="auto"/>
              <w:jc w:val="center"/>
              <w:rPr>
                <w:rFonts w:ascii="Times New Roman" w:hAnsi="Times New Roman"/>
                <w:sz w:val="28"/>
                <w:szCs w:val="20"/>
              </w:rPr>
            </w:pPr>
          </w:p>
        </w:tc>
      </w:tr>
      <w:tr w:rsidR="00BC3590" w:rsidRPr="00037B3D" w:rsidTr="00B40493">
        <w:trPr>
          <w:trHeight w:val="439"/>
        </w:trPr>
        <w:tc>
          <w:tcPr>
            <w:tcW w:w="9039" w:type="dxa"/>
            <w:vMerge w:val="restart"/>
            <w:tcBorders>
              <w:right w:val="single" w:sz="4" w:space="0" w:color="auto"/>
            </w:tcBorders>
          </w:tcPr>
          <w:p w:rsidR="00BC3590" w:rsidRPr="00037B3D" w:rsidRDefault="00BC3590" w:rsidP="00BC3590">
            <w:pPr>
              <w:numPr>
                <w:ilvl w:val="0"/>
                <w:numId w:val="1"/>
              </w:numPr>
              <w:tabs>
                <w:tab w:val="clear" w:pos="585"/>
                <w:tab w:val="left" w:pos="0"/>
                <w:tab w:val="left" w:pos="567"/>
                <w:tab w:val="left" w:pos="851"/>
                <w:tab w:val="left" w:pos="1134"/>
              </w:tabs>
              <w:spacing w:after="0" w:line="240" w:lineRule="auto"/>
              <w:ind w:left="0" w:firstLine="709"/>
              <w:jc w:val="both"/>
              <w:rPr>
                <w:rFonts w:ascii="Times New Roman" w:hAnsi="Times New Roman"/>
                <w:sz w:val="24"/>
                <w:szCs w:val="24"/>
              </w:rPr>
            </w:pPr>
            <w:r w:rsidRPr="00037B3D">
              <w:rPr>
                <w:rFonts w:ascii="Times New Roman" w:hAnsi="Times New Roman"/>
                <w:sz w:val="24"/>
                <w:szCs w:val="24"/>
              </w:rPr>
              <w:t xml:space="preserve">документы, подтверждающие периоды службы (работы) в должностях, предусмотренных </w:t>
            </w:r>
            <w:hyperlink r:id="rId10" w:anchor="/document/12178861/entry/10149" w:history="1">
              <w:r w:rsidRPr="00037B3D">
                <w:rPr>
                  <w:rFonts w:ascii="Times New Roman" w:hAnsi="Times New Roman"/>
                  <w:sz w:val="24"/>
                </w:rPr>
                <w:t>подпунктом «и» пункта 14</w:t>
              </w:r>
            </w:hyperlink>
            <w:r w:rsidRPr="00037B3D">
              <w:rPr>
                <w:rFonts w:ascii="Times New Roman" w:hAnsi="Times New Roman"/>
                <w:sz w:val="24"/>
                <w:szCs w:val="24"/>
              </w:rPr>
              <w:t xml:space="preserve"> и </w:t>
            </w:r>
            <w:hyperlink r:id="rId11" w:anchor="/document/12178861/entry/10174" w:history="1">
              <w:r w:rsidRPr="00037B3D">
                <w:rPr>
                  <w:rFonts w:ascii="Times New Roman" w:hAnsi="Times New Roman"/>
                  <w:sz w:val="24"/>
                </w:rPr>
                <w:t>подпунктами «г</w:t>
              </w:r>
            </w:hyperlink>
            <w:r w:rsidRPr="00037B3D">
              <w:rPr>
                <w:rFonts w:ascii="Times New Roman" w:hAnsi="Times New Roman"/>
                <w:sz w:val="24"/>
                <w:szCs w:val="24"/>
              </w:rPr>
              <w:t xml:space="preserve">», </w:t>
            </w:r>
            <w:hyperlink r:id="rId12" w:anchor="/document/12178861/entry/10178" w:history="1">
              <w:r w:rsidRPr="00037B3D">
                <w:rPr>
                  <w:rFonts w:ascii="Times New Roman" w:hAnsi="Times New Roman"/>
                  <w:sz w:val="24"/>
                </w:rPr>
                <w:t>«з</w:t>
              </w:r>
            </w:hyperlink>
            <w:r w:rsidRPr="00037B3D">
              <w:rPr>
                <w:rFonts w:ascii="Times New Roman" w:hAnsi="Times New Roman"/>
                <w:sz w:val="24"/>
                <w:szCs w:val="24"/>
              </w:rPr>
              <w:t xml:space="preserve">», </w:t>
            </w:r>
            <w:hyperlink r:id="rId13" w:anchor="/document/12178861/entry/10179" w:history="1">
              <w:r w:rsidRPr="00037B3D">
                <w:rPr>
                  <w:rFonts w:ascii="Times New Roman" w:hAnsi="Times New Roman"/>
                  <w:sz w:val="24"/>
                </w:rPr>
                <w:t>«и» пункта 17</w:t>
              </w:r>
            </w:hyperlink>
            <w:r w:rsidRPr="00037B3D">
              <w:rPr>
                <w:rFonts w:ascii="Times New Roman" w:hAnsi="Times New Roman"/>
                <w:sz w:val="24"/>
                <w:szCs w:val="24"/>
              </w:rPr>
              <w:t xml:space="preserve"> Перечня должностей, периоды работы, предусмотренные </w:t>
            </w:r>
            <w:hyperlink r:id="rId14" w:anchor="/document/32110946/entry/3" w:history="1">
              <w:r w:rsidRPr="00037B3D">
                <w:rPr>
                  <w:rFonts w:ascii="Times New Roman" w:hAnsi="Times New Roman"/>
                  <w:sz w:val="24"/>
                </w:rPr>
                <w:t>абзацем вторым пункта 9</w:t>
              </w:r>
            </w:hyperlink>
            <w:r w:rsidRPr="00037B3D">
              <w:rPr>
                <w:rFonts w:ascii="Times New Roman" w:hAnsi="Times New Roman"/>
                <w:sz w:val="24"/>
                <w:szCs w:val="24"/>
              </w:rPr>
              <w:t xml:space="preserve"> Порядка включения в стаж государственной гражданской службы для назначения пенсии за выслугу лет государственным гражданским служащим Республики Алтай периодов службы (работы), утвержденного </w:t>
            </w:r>
            <w:hyperlink r:id="rId15" w:anchor="/document/32110946/entry/0" w:history="1">
              <w:r w:rsidRPr="00037B3D">
                <w:rPr>
                  <w:rFonts w:ascii="Times New Roman" w:hAnsi="Times New Roman"/>
                  <w:sz w:val="24"/>
                </w:rPr>
                <w:t>постановлением</w:t>
              </w:r>
            </w:hyperlink>
            <w:r w:rsidRPr="00037B3D">
              <w:rPr>
                <w:rFonts w:ascii="Times New Roman" w:hAnsi="Times New Roman"/>
                <w:sz w:val="24"/>
                <w:szCs w:val="24"/>
              </w:rPr>
              <w:t xml:space="preserve"> Правительства Республики Алтай от 28 сентября 2010 г. № 213 (далее – Порядок № 213), </w:t>
            </w:r>
            <w:r w:rsidRPr="00037B3D">
              <w:rPr>
                <w:rFonts w:ascii="Times New Roman" w:hAnsi="Times New Roman"/>
                <w:sz w:val="24"/>
                <w:szCs w:val="24"/>
              </w:rPr>
              <w:br/>
              <w:t xml:space="preserve">а именно: копии нормативных правовых актов, положений (уставов), подтверждающих образование, организационно-правовой статус и выполняемые функции организаций (в случае замещения должностей, указанных в </w:t>
            </w:r>
            <w:hyperlink r:id="rId16" w:anchor="/document/12178861/entry/10149" w:history="1">
              <w:r w:rsidRPr="00037B3D">
                <w:rPr>
                  <w:rFonts w:ascii="Times New Roman" w:hAnsi="Times New Roman"/>
                  <w:sz w:val="24"/>
                </w:rPr>
                <w:t>подпункте «и» пункта 14</w:t>
              </w:r>
            </w:hyperlink>
            <w:r w:rsidRPr="00037B3D">
              <w:rPr>
                <w:rFonts w:ascii="Times New Roman" w:hAnsi="Times New Roman"/>
                <w:sz w:val="24"/>
                <w:szCs w:val="24"/>
              </w:rPr>
              <w:t xml:space="preserve"> и </w:t>
            </w:r>
            <w:hyperlink r:id="rId17" w:anchor="/document/12178861/entry/10174" w:history="1">
              <w:r w:rsidRPr="00037B3D">
                <w:rPr>
                  <w:rFonts w:ascii="Times New Roman" w:hAnsi="Times New Roman"/>
                  <w:sz w:val="24"/>
                </w:rPr>
                <w:t>подпунктах «г</w:t>
              </w:r>
            </w:hyperlink>
            <w:r w:rsidRPr="00037B3D">
              <w:rPr>
                <w:rFonts w:ascii="Times New Roman" w:hAnsi="Times New Roman"/>
                <w:sz w:val="24"/>
                <w:szCs w:val="24"/>
              </w:rPr>
              <w:t xml:space="preserve">», </w:t>
            </w:r>
            <w:hyperlink r:id="rId18" w:anchor="/document/12178861/entry/10178" w:history="1">
              <w:r w:rsidRPr="00037B3D">
                <w:rPr>
                  <w:rFonts w:ascii="Times New Roman" w:hAnsi="Times New Roman"/>
                  <w:sz w:val="24"/>
                </w:rPr>
                <w:t>«з</w:t>
              </w:r>
            </w:hyperlink>
            <w:r w:rsidRPr="00037B3D">
              <w:rPr>
                <w:rFonts w:ascii="Times New Roman" w:hAnsi="Times New Roman"/>
                <w:sz w:val="24"/>
                <w:szCs w:val="24"/>
              </w:rPr>
              <w:t xml:space="preserve">», </w:t>
            </w:r>
            <w:hyperlink r:id="rId19" w:anchor="/document/12178861/entry/10179" w:history="1">
              <w:r w:rsidRPr="00037B3D">
                <w:rPr>
                  <w:rFonts w:ascii="Times New Roman" w:hAnsi="Times New Roman"/>
                  <w:sz w:val="24"/>
                </w:rPr>
                <w:t>«и» пункта 17</w:t>
              </w:r>
            </w:hyperlink>
            <w:r w:rsidRPr="00037B3D">
              <w:rPr>
                <w:rFonts w:ascii="Times New Roman" w:hAnsi="Times New Roman"/>
                <w:sz w:val="24"/>
                <w:szCs w:val="24"/>
              </w:rPr>
              <w:t xml:space="preserve"> Перечня должностей, и (или) наличия периодов работы, предусмотренных </w:t>
            </w:r>
            <w:hyperlink r:id="rId20" w:anchor="/document/32110946/entry/3" w:history="1">
              <w:r w:rsidRPr="00037B3D">
                <w:rPr>
                  <w:rFonts w:ascii="Times New Roman" w:hAnsi="Times New Roman"/>
                  <w:sz w:val="24"/>
                </w:rPr>
                <w:t>абзацем вторым пункта 9</w:t>
              </w:r>
            </w:hyperlink>
            <w:r w:rsidRPr="00037B3D">
              <w:rPr>
                <w:rFonts w:ascii="Times New Roman" w:hAnsi="Times New Roman"/>
                <w:sz w:val="24"/>
                <w:szCs w:val="24"/>
              </w:rPr>
              <w:t xml:space="preserve"> Порядка № 213);</w:t>
            </w:r>
          </w:p>
        </w:tc>
        <w:tc>
          <w:tcPr>
            <w:tcW w:w="425" w:type="dxa"/>
            <w:tcBorders>
              <w:top w:val="single" w:sz="4" w:space="0" w:color="auto"/>
              <w:left w:val="single" w:sz="4" w:space="0" w:color="auto"/>
              <w:bottom w:val="single" w:sz="4" w:space="0" w:color="auto"/>
              <w:right w:val="single" w:sz="4" w:space="0" w:color="auto"/>
            </w:tcBorders>
            <w:vAlign w:val="center"/>
          </w:tcPr>
          <w:p w:rsidR="00BC3590" w:rsidRPr="00037B3D" w:rsidRDefault="00BC3590" w:rsidP="00B40493">
            <w:pPr>
              <w:spacing w:after="0" w:line="240" w:lineRule="auto"/>
              <w:jc w:val="center"/>
              <w:rPr>
                <w:rFonts w:ascii="Times New Roman" w:hAnsi="Times New Roman"/>
                <w:sz w:val="24"/>
                <w:szCs w:val="24"/>
              </w:rPr>
            </w:pPr>
          </w:p>
        </w:tc>
      </w:tr>
      <w:tr w:rsidR="00BC3590" w:rsidRPr="00037B3D" w:rsidTr="00B40493">
        <w:trPr>
          <w:trHeight w:val="1287"/>
        </w:trPr>
        <w:tc>
          <w:tcPr>
            <w:tcW w:w="9039" w:type="dxa"/>
            <w:vMerge/>
          </w:tcPr>
          <w:p w:rsidR="00BC3590" w:rsidRPr="00037B3D" w:rsidRDefault="00BC3590" w:rsidP="00BC3590">
            <w:pPr>
              <w:numPr>
                <w:ilvl w:val="0"/>
                <w:numId w:val="1"/>
              </w:numPr>
              <w:tabs>
                <w:tab w:val="clear" w:pos="585"/>
                <w:tab w:val="left" w:pos="0"/>
                <w:tab w:val="left" w:pos="567"/>
                <w:tab w:val="left" w:pos="851"/>
                <w:tab w:val="left" w:pos="1134"/>
              </w:tabs>
              <w:spacing w:after="0" w:line="240" w:lineRule="auto"/>
              <w:ind w:left="0" w:firstLine="709"/>
              <w:jc w:val="both"/>
              <w:rPr>
                <w:rFonts w:ascii="Times New Roman" w:hAnsi="Times New Roman"/>
                <w:sz w:val="24"/>
                <w:szCs w:val="24"/>
              </w:rPr>
            </w:pPr>
          </w:p>
        </w:tc>
        <w:tc>
          <w:tcPr>
            <w:tcW w:w="425" w:type="dxa"/>
            <w:tcBorders>
              <w:top w:val="single" w:sz="4" w:space="0" w:color="auto"/>
              <w:bottom w:val="single" w:sz="4" w:space="0" w:color="auto"/>
            </w:tcBorders>
            <w:vAlign w:val="center"/>
          </w:tcPr>
          <w:p w:rsidR="00BC3590" w:rsidRPr="00037B3D" w:rsidRDefault="00BC3590" w:rsidP="00B40493">
            <w:pPr>
              <w:spacing w:after="0" w:line="240" w:lineRule="auto"/>
              <w:jc w:val="center"/>
              <w:rPr>
                <w:rFonts w:ascii="Times New Roman" w:hAnsi="Times New Roman"/>
                <w:sz w:val="28"/>
                <w:szCs w:val="20"/>
              </w:rPr>
            </w:pPr>
          </w:p>
        </w:tc>
      </w:tr>
      <w:tr w:rsidR="00BC3590" w:rsidRPr="00037B3D" w:rsidTr="00B40493">
        <w:trPr>
          <w:trHeight w:val="423"/>
        </w:trPr>
        <w:tc>
          <w:tcPr>
            <w:tcW w:w="9039" w:type="dxa"/>
            <w:vMerge w:val="restart"/>
            <w:tcBorders>
              <w:right w:val="single" w:sz="4" w:space="0" w:color="auto"/>
            </w:tcBorders>
          </w:tcPr>
          <w:p w:rsidR="00BC3590" w:rsidRPr="00037B3D" w:rsidRDefault="00BC3590" w:rsidP="00BC3590">
            <w:pPr>
              <w:numPr>
                <w:ilvl w:val="0"/>
                <w:numId w:val="1"/>
              </w:numPr>
              <w:tabs>
                <w:tab w:val="clear" w:pos="585"/>
                <w:tab w:val="left" w:pos="0"/>
                <w:tab w:val="left" w:pos="567"/>
                <w:tab w:val="left" w:pos="851"/>
                <w:tab w:val="left" w:pos="1134"/>
              </w:tabs>
              <w:spacing w:after="0" w:line="240" w:lineRule="auto"/>
              <w:ind w:left="0" w:firstLine="709"/>
              <w:jc w:val="both"/>
              <w:rPr>
                <w:rFonts w:ascii="Times New Roman" w:hAnsi="Times New Roman"/>
                <w:sz w:val="24"/>
                <w:szCs w:val="24"/>
              </w:rPr>
            </w:pPr>
            <w:r w:rsidRPr="00037B3D">
              <w:rPr>
                <w:rFonts w:ascii="Times New Roman" w:hAnsi="Times New Roman"/>
                <w:sz w:val="24"/>
                <w:szCs w:val="24"/>
              </w:rPr>
              <w:t xml:space="preserve">заявление о включении иных периодов службы (работы) в стаж государственной гражданской службы для назначения пенсии за выслугу лет государственных гражданских служащих Республики Алтай (в случае замещения отдельных должностей руководителей и специалистов на предприятиях, </w:t>
            </w:r>
            <w:r w:rsidRPr="00037B3D">
              <w:rPr>
                <w:rFonts w:ascii="Times New Roman" w:hAnsi="Times New Roman"/>
                <w:sz w:val="24"/>
                <w:szCs w:val="24"/>
              </w:rPr>
              <w:br/>
              <w:t>в учреждениях и организациях, знания и опыт работы в которых были необходимы государственному гражданскому служащему для исполнения должностных обязанностей по замещаемой должности государственной гражданской службы Республики Алтай) (далее – заявление об иных периодах);</w:t>
            </w:r>
          </w:p>
        </w:tc>
        <w:tc>
          <w:tcPr>
            <w:tcW w:w="425" w:type="dxa"/>
            <w:tcBorders>
              <w:top w:val="single" w:sz="4" w:space="0" w:color="auto"/>
              <w:left w:val="single" w:sz="4" w:space="0" w:color="auto"/>
              <w:bottom w:val="single" w:sz="4" w:space="0" w:color="auto"/>
              <w:right w:val="single" w:sz="4" w:space="0" w:color="auto"/>
            </w:tcBorders>
            <w:vAlign w:val="center"/>
          </w:tcPr>
          <w:p w:rsidR="00BC3590" w:rsidRPr="00037B3D" w:rsidRDefault="00BC3590" w:rsidP="00B40493">
            <w:pPr>
              <w:spacing w:after="0" w:line="240" w:lineRule="auto"/>
              <w:jc w:val="center"/>
              <w:rPr>
                <w:rFonts w:ascii="Times New Roman" w:hAnsi="Times New Roman"/>
                <w:sz w:val="24"/>
                <w:szCs w:val="24"/>
              </w:rPr>
            </w:pPr>
          </w:p>
        </w:tc>
      </w:tr>
      <w:tr w:rsidR="00BC3590" w:rsidRPr="00037B3D" w:rsidTr="00B40493">
        <w:trPr>
          <w:trHeight w:val="863"/>
        </w:trPr>
        <w:tc>
          <w:tcPr>
            <w:tcW w:w="9039" w:type="dxa"/>
            <w:vMerge/>
          </w:tcPr>
          <w:p w:rsidR="00BC3590" w:rsidRPr="00037B3D" w:rsidRDefault="00BC3590" w:rsidP="00BC3590">
            <w:pPr>
              <w:numPr>
                <w:ilvl w:val="0"/>
                <w:numId w:val="1"/>
              </w:numPr>
              <w:tabs>
                <w:tab w:val="clear" w:pos="585"/>
                <w:tab w:val="left" w:pos="0"/>
                <w:tab w:val="left" w:pos="567"/>
                <w:tab w:val="left" w:pos="851"/>
                <w:tab w:val="left" w:pos="1134"/>
              </w:tabs>
              <w:spacing w:after="0" w:line="240" w:lineRule="auto"/>
              <w:ind w:left="0" w:firstLine="709"/>
              <w:jc w:val="both"/>
              <w:rPr>
                <w:rFonts w:ascii="Times New Roman" w:hAnsi="Times New Roman"/>
                <w:sz w:val="24"/>
                <w:szCs w:val="24"/>
              </w:rPr>
            </w:pPr>
          </w:p>
        </w:tc>
        <w:tc>
          <w:tcPr>
            <w:tcW w:w="425" w:type="dxa"/>
            <w:tcBorders>
              <w:top w:val="single" w:sz="4" w:space="0" w:color="auto"/>
              <w:bottom w:val="single" w:sz="4" w:space="0" w:color="auto"/>
            </w:tcBorders>
            <w:vAlign w:val="center"/>
          </w:tcPr>
          <w:p w:rsidR="00BC3590" w:rsidRPr="00037B3D" w:rsidRDefault="00BC3590" w:rsidP="00B40493">
            <w:pPr>
              <w:spacing w:after="0" w:line="240" w:lineRule="auto"/>
              <w:jc w:val="center"/>
              <w:rPr>
                <w:rFonts w:ascii="Times New Roman" w:hAnsi="Times New Roman"/>
                <w:sz w:val="28"/>
                <w:szCs w:val="20"/>
              </w:rPr>
            </w:pPr>
          </w:p>
        </w:tc>
      </w:tr>
      <w:tr w:rsidR="00BC3590" w:rsidRPr="00037B3D" w:rsidTr="00B40493">
        <w:trPr>
          <w:trHeight w:val="425"/>
        </w:trPr>
        <w:tc>
          <w:tcPr>
            <w:tcW w:w="9039" w:type="dxa"/>
            <w:vMerge w:val="restart"/>
            <w:tcBorders>
              <w:right w:val="single" w:sz="4" w:space="0" w:color="auto"/>
            </w:tcBorders>
          </w:tcPr>
          <w:p w:rsidR="00BC3590" w:rsidRPr="00037B3D" w:rsidRDefault="00BC3590" w:rsidP="00BC3590">
            <w:pPr>
              <w:numPr>
                <w:ilvl w:val="0"/>
                <w:numId w:val="1"/>
              </w:numPr>
              <w:tabs>
                <w:tab w:val="clear" w:pos="585"/>
                <w:tab w:val="left" w:pos="0"/>
                <w:tab w:val="left" w:pos="567"/>
                <w:tab w:val="left" w:pos="851"/>
                <w:tab w:val="left" w:pos="1134"/>
              </w:tabs>
              <w:spacing w:after="0" w:line="240" w:lineRule="auto"/>
              <w:ind w:left="0" w:firstLine="709"/>
              <w:jc w:val="both"/>
              <w:rPr>
                <w:rFonts w:ascii="Times New Roman" w:hAnsi="Times New Roman"/>
                <w:sz w:val="24"/>
                <w:szCs w:val="24"/>
              </w:rPr>
            </w:pPr>
            <w:r w:rsidRPr="00037B3D">
              <w:rPr>
                <w:rFonts w:ascii="Times New Roman" w:hAnsi="Times New Roman"/>
                <w:sz w:val="24"/>
                <w:szCs w:val="24"/>
              </w:rPr>
              <w:t>копия должностного регламента по замещаемой должности государственной гражданской службы Республики Алтай, которую замещал непосредственно перед увольнением (в случае представления заявления об иных периодах);</w:t>
            </w:r>
          </w:p>
        </w:tc>
        <w:tc>
          <w:tcPr>
            <w:tcW w:w="425" w:type="dxa"/>
            <w:tcBorders>
              <w:top w:val="single" w:sz="4" w:space="0" w:color="auto"/>
              <w:left w:val="single" w:sz="4" w:space="0" w:color="auto"/>
              <w:bottom w:val="single" w:sz="4" w:space="0" w:color="auto"/>
              <w:right w:val="single" w:sz="4" w:space="0" w:color="auto"/>
            </w:tcBorders>
            <w:vAlign w:val="center"/>
          </w:tcPr>
          <w:p w:rsidR="00BC3590" w:rsidRPr="00037B3D" w:rsidRDefault="00BC3590" w:rsidP="00B40493">
            <w:pPr>
              <w:spacing w:after="0" w:line="240" w:lineRule="auto"/>
              <w:jc w:val="center"/>
              <w:rPr>
                <w:rFonts w:ascii="Times New Roman" w:hAnsi="Times New Roman"/>
                <w:sz w:val="24"/>
                <w:szCs w:val="24"/>
              </w:rPr>
            </w:pPr>
          </w:p>
        </w:tc>
      </w:tr>
      <w:tr w:rsidR="00BC3590" w:rsidRPr="00037B3D" w:rsidTr="00B40493">
        <w:trPr>
          <w:trHeight w:val="424"/>
        </w:trPr>
        <w:tc>
          <w:tcPr>
            <w:tcW w:w="9039" w:type="dxa"/>
            <w:vMerge/>
          </w:tcPr>
          <w:p w:rsidR="00BC3590" w:rsidRPr="00037B3D" w:rsidRDefault="00BC3590" w:rsidP="00BC3590">
            <w:pPr>
              <w:numPr>
                <w:ilvl w:val="0"/>
                <w:numId w:val="1"/>
              </w:numPr>
              <w:tabs>
                <w:tab w:val="clear" w:pos="585"/>
                <w:tab w:val="left" w:pos="0"/>
                <w:tab w:val="left" w:pos="567"/>
                <w:tab w:val="left" w:pos="851"/>
                <w:tab w:val="left" w:pos="1134"/>
              </w:tabs>
              <w:spacing w:after="0" w:line="240" w:lineRule="auto"/>
              <w:ind w:left="0" w:firstLine="709"/>
              <w:jc w:val="both"/>
              <w:rPr>
                <w:rFonts w:ascii="Times New Roman" w:hAnsi="Times New Roman"/>
                <w:sz w:val="24"/>
                <w:szCs w:val="24"/>
              </w:rPr>
            </w:pPr>
          </w:p>
        </w:tc>
        <w:tc>
          <w:tcPr>
            <w:tcW w:w="425" w:type="dxa"/>
            <w:tcBorders>
              <w:top w:val="single" w:sz="4" w:space="0" w:color="auto"/>
              <w:bottom w:val="single" w:sz="4" w:space="0" w:color="auto"/>
            </w:tcBorders>
            <w:vAlign w:val="center"/>
          </w:tcPr>
          <w:p w:rsidR="00BC3590" w:rsidRPr="00037B3D" w:rsidRDefault="00BC3590" w:rsidP="00B40493">
            <w:pPr>
              <w:spacing w:after="0" w:line="240" w:lineRule="auto"/>
              <w:jc w:val="center"/>
              <w:rPr>
                <w:rFonts w:ascii="Times New Roman" w:hAnsi="Times New Roman"/>
                <w:sz w:val="24"/>
                <w:szCs w:val="24"/>
              </w:rPr>
            </w:pPr>
          </w:p>
        </w:tc>
      </w:tr>
      <w:tr w:rsidR="00BC3590" w:rsidRPr="00037B3D" w:rsidTr="00B40493">
        <w:trPr>
          <w:trHeight w:val="385"/>
        </w:trPr>
        <w:tc>
          <w:tcPr>
            <w:tcW w:w="9039" w:type="dxa"/>
            <w:vMerge w:val="restart"/>
            <w:tcBorders>
              <w:right w:val="single" w:sz="4" w:space="0" w:color="auto"/>
            </w:tcBorders>
          </w:tcPr>
          <w:p w:rsidR="00BC3590" w:rsidRPr="00037B3D" w:rsidRDefault="00BC3590" w:rsidP="00BC3590">
            <w:pPr>
              <w:numPr>
                <w:ilvl w:val="0"/>
                <w:numId w:val="1"/>
              </w:numPr>
              <w:tabs>
                <w:tab w:val="clear" w:pos="585"/>
                <w:tab w:val="left" w:pos="0"/>
                <w:tab w:val="left" w:pos="567"/>
                <w:tab w:val="left" w:pos="851"/>
                <w:tab w:val="left" w:pos="1134"/>
              </w:tabs>
              <w:spacing w:after="0" w:line="240" w:lineRule="auto"/>
              <w:ind w:left="0" w:firstLine="709"/>
              <w:jc w:val="both"/>
              <w:rPr>
                <w:rFonts w:ascii="Times New Roman" w:hAnsi="Times New Roman"/>
                <w:sz w:val="24"/>
                <w:szCs w:val="24"/>
              </w:rPr>
            </w:pPr>
            <w:r w:rsidRPr="00037B3D">
              <w:rPr>
                <w:rFonts w:ascii="Times New Roman" w:hAnsi="Times New Roman"/>
                <w:sz w:val="24"/>
                <w:szCs w:val="24"/>
              </w:rPr>
              <w:t xml:space="preserve">копия документа, подтверждающего выполняемые обязанности </w:t>
            </w:r>
            <w:r w:rsidRPr="00037B3D">
              <w:rPr>
                <w:rFonts w:ascii="Times New Roman" w:hAnsi="Times New Roman"/>
                <w:sz w:val="24"/>
                <w:szCs w:val="24"/>
              </w:rPr>
              <w:br/>
              <w:t xml:space="preserve">по должности, знание и опыт работы в которой были необходимы государственному гражданскому служащему Республики Алтай для исполнения должностных обязанностей по замещаемой должности государственной гражданской службы Республики Алтай (в случае, если знание и опыт работы в должностях, замещаемых до введения Трудового кодекса Российской Федерации, не подтверждаются записями в трудовой книжке (когда наименования этих должностей прямо не указывают </w:t>
            </w:r>
            <w:r w:rsidRPr="00037B3D">
              <w:rPr>
                <w:rFonts w:ascii="Times New Roman" w:hAnsi="Times New Roman"/>
                <w:sz w:val="24"/>
                <w:szCs w:val="24"/>
              </w:rPr>
              <w:br/>
              <w:t>на исполнение обязанностей) (в случае представления заявления об иных периодах);</w:t>
            </w:r>
          </w:p>
        </w:tc>
        <w:tc>
          <w:tcPr>
            <w:tcW w:w="425" w:type="dxa"/>
            <w:tcBorders>
              <w:top w:val="single" w:sz="4" w:space="0" w:color="auto"/>
              <w:left w:val="single" w:sz="4" w:space="0" w:color="auto"/>
              <w:bottom w:val="single" w:sz="4" w:space="0" w:color="auto"/>
              <w:right w:val="single" w:sz="4" w:space="0" w:color="auto"/>
            </w:tcBorders>
            <w:vAlign w:val="center"/>
          </w:tcPr>
          <w:p w:rsidR="00BC3590" w:rsidRPr="00037B3D" w:rsidRDefault="00BC3590" w:rsidP="00B40493">
            <w:pPr>
              <w:spacing w:after="0" w:line="240" w:lineRule="auto"/>
              <w:jc w:val="center"/>
              <w:rPr>
                <w:rFonts w:ascii="Times New Roman" w:hAnsi="Times New Roman"/>
                <w:sz w:val="24"/>
                <w:szCs w:val="24"/>
              </w:rPr>
            </w:pPr>
          </w:p>
        </w:tc>
      </w:tr>
      <w:tr w:rsidR="00BC3590" w:rsidRPr="00037B3D" w:rsidTr="00B40493">
        <w:trPr>
          <w:trHeight w:val="849"/>
        </w:trPr>
        <w:tc>
          <w:tcPr>
            <w:tcW w:w="9039" w:type="dxa"/>
            <w:vMerge/>
          </w:tcPr>
          <w:p w:rsidR="00BC3590" w:rsidRPr="00037B3D" w:rsidRDefault="00BC3590" w:rsidP="00BC3590">
            <w:pPr>
              <w:numPr>
                <w:ilvl w:val="0"/>
                <w:numId w:val="1"/>
              </w:numPr>
              <w:tabs>
                <w:tab w:val="clear" w:pos="585"/>
                <w:tab w:val="left" w:pos="0"/>
                <w:tab w:val="left" w:pos="567"/>
                <w:tab w:val="left" w:pos="851"/>
                <w:tab w:val="left" w:pos="1134"/>
              </w:tabs>
              <w:spacing w:after="0" w:line="240" w:lineRule="auto"/>
              <w:ind w:left="0" w:firstLine="709"/>
              <w:jc w:val="both"/>
              <w:rPr>
                <w:rFonts w:ascii="Times New Roman" w:hAnsi="Times New Roman"/>
                <w:sz w:val="24"/>
                <w:szCs w:val="24"/>
              </w:rPr>
            </w:pPr>
          </w:p>
        </w:tc>
        <w:tc>
          <w:tcPr>
            <w:tcW w:w="425" w:type="dxa"/>
            <w:tcBorders>
              <w:top w:val="single" w:sz="4" w:space="0" w:color="auto"/>
              <w:bottom w:val="single" w:sz="4" w:space="0" w:color="auto"/>
            </w:tcBorders>
            <w:vAlign w:val="center"/>
          </w:tcPr>
          <w:p w:rsidR="00BC3590" w:rsidRPr="00037B3D" w:rsidRDefault="00BC3590" w:rsidP="00B40493">
            <w:pPr>
              <w:spacing w:after="0" w:line="240" w:lineRule="auto"/>
              <w:jc w:val="center"/>
              <w:rPr>
                <w:rFonts w:ascii="Times New Roman" w:hAnsi="Times New Roman"/>
                <w:sz w:val="28"/>
                <w:szCs w:val="20"/>
              </w:rPr>
            </w:pPr>
          </w:p>
        </w:tc>
      </w:tr>
      <w:tr w:rsidR="00BC3590" w:rsidRPr="00037B3D" w:rsidTr="00B40493">
        <w:trPr>
          <w:trHeight w:val="286"/>
        </w:trPr>
        <w:tc>
          <w:tcPr>
            <w:tcW w:w="9039" w:type="dxa"/>
            <w:vMerge w:val="restart"/>
            <w:tcBorders>
              <w:right w:val="single" w:sz="4" w:space="0" w:color="auto"/>
            </w:tcBorders>
          </w:tcPr>
          <w:p w:rsidR="00BC3590" w:rsidRPr="00037B3D" w:rsidRDefault="00BC3590" w:rsidP="00BC3590">
            <w:pPr>
              <w:numPr>
                <w:ilvl w:val="0"/>
                <w:numId w:val="1"/>
              </w:numPr>
              <w:tabs>
                <w:tab w:val="clear" w:pos="585"/>
                <w:tab w:val="left" w:pos="0"/>
                <w:tab w:val="left" w:pos="567"/>
                <w:tab w:val="left" w:pos="851"/>
                <w:tab w:val="left" w:pos="1134"/>
              </w:tabs>
              <w:spacing w:after="0" w:line="240" w:lineRule="auto"/>
              <w:ind w:left="0" w:firstLine="709"/>
              <w:jc w:val="both"/>
              <w:rPr>
                <w:rFonts w:ascii="Times New Roman" w:hAnsi="Times New Roman"/>
                <w:sz w:val="24"/>
                <w:szCs w:val="24"/>
              </w:rPr>
            </w:pPr>
            <w:r w:rsidRPr="00037B3D">
              <w:rPr>
                <w:rFonts w:ascii="Times New Roman" w:hAnsi="Times New Roman"/>
                <w:sz w:val="24"/>
                <w:szCs w:val="24"/>
              </w:rPr>
              <w:t xml:space="preserve">копия решения государственного органа Республики Алтай, в котором государственный гражданский служащий Республики Алтай замещал должность государственной гражданской службы Республики Алтай, о включении в стаж государственной гражданской службы для установления ежемесячной надбавки </w:t>
            </w:r>
            <w:r w:rsidRPr="00037B3D">
              <w:rPr>
                <w:rFonts w:ascii="Times New Roman" w:hAnsi="Times New Roman"/>
                <w:sz w:val="24"/>
                <w:szCs w:val="24"/>
              </w:rPr>
              <w:br/>
            </w:r>
            <w:r w:rsidRPr="00037B3D">
              <w:rPr>
                <w:rFonts w:ascii="Times New Roman" w:hAnsi="Times New Roman"/>
                <w:sz w:val="24"/>
                <w:szCs w:val="24"/>
              </w:rPr>
              <w:lastRenderedPageBreak/>
              <w:t xml:space="preserve">к должностному окладу за выслугу лет на государственной гражданской службе Республики Алтай, определения продолжительности ежегодного дополнительного оплачиваемого отпуска за выслугу лет и размера поощрений за безупречную </w:t>
            </w:r>
            <w:r w:rsidRPr="00037B3D">
              <w:rPr>
                <w:rFonts w:ascii="Times New Roman" w:hAnsi="Times New Roman"/>
                <w:sz w:val="24"/>
                <w:szCs w:val="24"/>
              </w:rPr>
              <w:br/>
              <w:t xml:space="preserve">и эффективную государственную гражданскую службу Республики Алтай периодов замещения отдельных должностей руководителей и специалистов на предприятиях, </w:t>
            </w:r>
            <w:r w:rsidRPr="00037B3D">
              <w:rPr>
                <w:rFonts w:ascii="Times New Roman" w:hAnsi="Times New Roman"/>
                <w:sz w:val="24"/>
                <w:szCs w:val="24"/>
              </w:rPr>
              <w:br/>
              <w:t>в учреждениях и организациях, опыт и знание работы в которых необходимы государственному гражданскому служащему Республики Алтай для исполнения должностных обязанностей по замещаемой должности государственной гражданской службы Республики Алтай (если указанное решение было принято после 13 ноября 2003 г.) (в случае представления заявления об иных периодах);</w:t>
            </w:r>
          </w:p>
        </w:tc>
        <w:tc>
          <w:tcPr>
            <w:tcW w:w="425" w:type="dxa"/>
            <w:tcBorders>
              <w:top w:val="single" w:sz="4" w:space="0" w:color="auto"/>
              <w:left w:val="single" w:sz="4" w:space="0" w:color="auto"/>
              <w:bottom w:val="single" w:sz="4" w:space="0" w:color="auto"/>
              <w:right w:val="single" w:sz="4" w:space="0" w:color="auto"/>
            </w:tcBorders>
            <w:vAlign w:val="center"/>
          </w:tcPr>
          <w:p w:rsidR="00BC3590" w:rsidRPr="00037B3D" w:rsidRDefault="00BC3590" w:rsidP="00B40493">
            <w:pPr>
              <w:spacing w:after="0" w:line="240" w:lineRule="auto"/>
              <w:jc w:val="center"/>
              <w:rPr>
                <w:rFonts w:ascii="Times New Roman" w:hAnsi="Times New Roman"/>
                <w:sz w:val="24"/>
                <w:szCs w:val="24"/>
              </w:rPr>
            </w:pPr>
          </w:p>
        </w:tc>
      </w:tr>
      <w:tr w:rsidR="00BC3590" w:rsidRPr="00037B3D" w:rsidTr="00B40493">
        <w:trPr>
          <w:trHeight w:val="286"/>
        </w:trPr>
        <w:tc>
          <w:tcPr>
            <w:tcW w:w="9039" w:type="dxa"/>
            <w:vMerge/>
          </w:tcPr>
          <w:p w:rsidR="00BC3590" w:rsidRPr="00037B3D" w:rsidRDefault="00BC3590" w:rsidP="00BC3590">
            <w:pPr>
              <w:numPr>
                <w:ilvl w:val="0"/>
                <w:numId w:val="1"/>
              </w:numPr>
              <w:tabs>
                <w:tab w:val="clear" w:pos="585"/>
                <w:tab w:val="left" w:pos="0"/>
                <w:tab w:val="left" w:pos="567"/>
                <w:tab w:val="left" w:pos="851"/>
                <w:tab w:val="left" w:pos="1134"/>
              </w:tabs>
              <w:spacing w:after="0" w:line="240" w:lineRule="auto"/>
              <w:ind w:left="0" w:firstLine="709"/>
              <w:jc w:val="both"/>
              <w:rPr>
                <w:rFonts w:ascii="Times New Roman" w:hAnsi="Times New Roman"/>
                <w:sz w:val="24"/>
                <w:szCs w:val="24"/>
              </w:rPr>
            </w:pPr>
          </w:p>
        </w:tc>
        <w:tc>
          <w:tcPr>
            <w:tcW w:w="425" w:type="dxa"/>
            <w:tcBorders>
              <w:top w:val="single" w:sz="4" w:space="0" w:color="auto"/>
            </w:tcBorders>
            <w:vAlign w:val="center"/>
          </w:tcPr>
          <w:p w:rsidR="00BC3590" w:rsidRPr="00037B3D" w:rsidRDefault="00BC3590" w:rsidP="00B40493">
            <w:pPr>
              <w:spacing w:after="0" w:line="240" w:lineRule="auto"/>
              <w:jc w:val="center"/>
              <w:rPr>
                <w:rFonts w:ascii="Times New Roman" w:hAnsi="Times New Roman"/>
                <w:sz w:val="24"/>
                <w:szCs w:val="24"/>
              </w:rPr>
            </w:pPr>
          </w:p>
        </w:tc>
      </w:tr>
      <w:tr w:rsidR="00BC3590" w:rsidRPr="00037B3D" w:rsidTr="00B40493">
        <w:trPr>
          <w:trHeight w:val="743"/>
        </w:trPr>
        <w:tc>
          <w:tcPr>
            <w:tcW w:w="9039" w:type="dxa"/>
            <w:vMerge/>
          </w:tcPr>
          <w:p w:rsidR="00BC3590" w:rsidRPr="00037B3D" w:rsidRDefault="00BC3590" w:rsidP="00BC3590">
            <w:pPr>
              <w:numPr>
                <w:ilvl w:val="0"/>
                <w:numId w:val="1"/>
              </w:numPr>
              <w:tabs>
                <w:tab w:val="clear" w:pos="585"/>
                <w:tab w:val="left" w:pos="0"/>
                <w:tab w:val="left" w:pos="567"/>
                <w:tab w:val="left" w:pos="851"/>
                <w:tab w:val="left" w:pos="1134"/>
              </w:tabs>
              <w:spacing w:after="0" w:line="240" w:lineRule="auto"/>
              <w:ind w:left="0" w:firstLine="709"/>
              <w:jc w:val="both"/>
              <w:rPr>
                <w:rFonts w:ascii="Times New Roman" w:hAnsi="Times New Roman"/>
                <w:sz w:val="24"/>
                <w:szCs w:val="24"/>
              </w:rPr>
            </w:pPr>
          </w:p>
        </w:tc>
        <w:tc>
          <w:tcPr>
            <w:tcW w:w="425" w:type="dxa"/>
            <w:vAlign w:val="center"/>
          </w:tcPr>
          <w:p w:rsidR="00BC3590" w:rsidRPr="00037B3D" w:rsidRDefault="00BC3590" w:rsidP="00B40493">
            <w:pPr>
              <w:spacing w:after="0" w:line="240" w:lineRule="auto"/>
              <w:jc w:val="center"/>
              <w:rPr>
                <w:rFonts w:ascii="Times New Roman" w:hAnsi="Times New Roman"/>
                <w:sz w:val="24"/>
                <w:szCs w:val="24"/>
              </w:rPr>
            </w:pPr>
          </w:p>
        </w:tc>
      </w:tr>
      <w:tr w:rsidR="00BC3590" w:rsidRPr="00037B3D" w:rsidTr="00B40493">
        <w:trPr>
          <w:trHeight w:val="743"/>
        </w:trPr>
        <w:tc>
          <w:tcPr>
            <w:tcW w:w="9039" w:type="dxa"/>
            <w:vMerge/>
          </w:tcPr>
          <w:p w:rsidR="00BC3590" w:rsidRPr="00037B3D" w:rsidRDefault="00BC3590" w:rsidP="00BC3590">
            <w:pPr>
              <w:numPr>
                <w:ilvl w:val="0"/>
                <w:numId w:val="1"/>
              </w:numPr>
              <w:tabs>
                <w:tab w:val="clear" w:pos="585"/>
                <w:tab w:val="left" w:pos="0"/>
                <w:tab w:val="left" w:pos="567"/>
                <w:tab w:val="left" w:pos="851"/>
                <w:tab w:val="left" w:pos="1134"/>
              </w:tabs>
              <w:spacing w:after="0" w:line="240" w:lineRule="auto"/>
              <w:ind w:left="0" w:firstLine="709"/>
              <w:jc w:val="both"/>
              <w:rPr>
                <w:rFonts w:ascii="Times New Roman" w:hAnsi="Times New Roman"/>
                <w:sz w:val="24"/>
                <w:szCs w:val="24"/>
              </w:rPr>
            </w:pPr>
          </w:p>
        </w:tc>
        <w:tc>
          <w:tcPr>
            <w:tcW w:w="425" w:type="dxa"/>
            <w:vAlign w:val="center"/>
          </w:tcPr>
          <w:p w:rsidR="00BC3590" w:rsidRPr="00037B3D" w:rsidRDefault="00BC3590" w:rsidP="00B40493">
            <w:pPr>
              <w:spacing w:after="0" w:line="240" w:lineRule="auto"/>
              <w:jc w:val="center"/>
              <w:rPr>
                <w:rFonts w:ascii="Times New Roman" w:hAnsi="Times New Roman"/>
                <w:sz w:val="24"/>
                <w:szCs w:val="24"/>
              </w:rPr>
            </w:pPr>
          </w:p>
        </w:tc>
      </w:tr>
      <w:tr w:rsidR="00BC3590" w:rsidRPr="00037B3D" w:rsidTr="00B40493">
        <w:trPr>
          <w:trHeight w:val="665"/>
        </w:trPr>
        <w:tc>
          <w:tcPr>
            <w:tcW w:w="9039" w:type="dxa"/>
            <w:vMerge/>
          </w:tcPr>
          <w:p w:rsidR="00BC3590" w:rsidRPr="00037B3D" w:rsidRDefault="00BC3590" w:rsidP="00BC3590">
            <w:pPr>
              <w:numPr>
                <w:ilvl w:val="0"/>
                <w:numId w:val="1"/>
              </w:numPr>
              <w:tabs>
                <w:tab w:val="clear" w:pos="585"/>
                <w:tab w:val="left" w:pos="0"/>
                <w:tab w:val="left" w:pos="567"/>
                <w:tab w:val="left" w:pos="851"/>
                <w:tab w:val="left" w:pos="1134"/>
              </w:tabs>
              <w:spacing w:after="0" w:line="240" w:lineRule="auto"/>
              <w:ind w:left="0" w:firstLine="709"/>
              <w:jc w:val="both"/>
              <w:rPr>
                <w:rFonts w:ascii="Times New Roman" w:hAnsi="Times New Roman"/>
                <w:sz w:val="24"/>
                <w:szCs w:val="24"/>
              </w:rPr>
            </w:pPr>
          </w:p>
        </w:tc>
        <w:tc>
          <w:tcPr>
            <w:tcW w:w="425" w:type="dxa"/>
            <w:vAlign w:val="center"/>
          </w:tcPr>
          <w:p w:rsidR="00BC3590" w:rsidRPr="00037B3D" w:rsidRDefault="00BC3590" w:rsidP="00B40493">
            <w:pPr>
              <w:spacing w:after="0" w:line="240" w:lineRule="auto"/>
              <w:jc w:val="center"/>
              <w:rPr>
                <w:rFonts w:ascii="Times New Roman" w:hAnsi="Times New Roman"/>
                <w:sz w:val="24"/>
                <w:szCs w:val="24"/>
              </w:rPr>
            </w:pPr>
          </w:p>
        </w:tc>
      </w:tr>
      <w:tr w:rsidR="00BC3590" w:rsidRPr="00037B3D" w:rsidTr="00B40493">
        <w:trPr>
          <w:trHeight w:val="402"/>
        </w:trPr>
        <w:tc>
          <w:tcPr>
            <w:tcW w:w="9039" w:type="dxa"/>
            <w:vMerge/>
          </w:tcPr>
          <w:p w:rsidR="00BC3590" w:rsidRPr="00037B3D" w:rsidRDefault="00BC3590" w:rsidP="00BC3590">
            <w:pPr>
              <w:numPr>
                <w:ilvl w:val="0"/>
                <w:numId w:val="1"/>
              </w:numPr>
              <w:tabs>
                <w:tab w:val="clear" w:pos="585"/>
                <w:tab w:val="left" w:pos="0"/>
                <w:tab w:val="left" w:pos="567"/>
                <w:tab w:val="left" w:pos="851"/>
                <w:tab w:val="left" w:pos="1134"/>
              </w:tabs>
              <w:spacing w:after="0" w:line="240" w:lineRule="auto"/>
              <w:ind w:left="0" w:firstLine="709"/>
              <w:jc w:val="both"/>
              <w:rPr>
                <w:rFonts w:ascii="Times New Roman" w:hAnsi="Times New Roman"/>
                <w:sz w:val="24"/>
                <w:szCs w:val="24"/>
              </w:rPr>
            </w:pPr>
          </w:p>
        </w:tc>
        <w:tc>
          <w:tcPr>
            <w:tcW w:w="425" w:type="dxa"/>
            <w:vAlign w:val="center"/>
          </w:tcPr>
          <w:p w:rsidR="00BC3590" w:rsidRPr="00037B3D" w:rsidRDefault="00BC3590" w:rsidP="00B40493">
            <w:pPr>
              <w:spacing w:after="0" w:line="240" w:lineRule="auto"/>
              <w:jc w:val="center"/>
              <w:rPr>
                <w:rFonts w:ascii="Times New Roman" w:hAnsi="Times New Roman"/>
                <w:sz w:val="24"/>
                <w:szCs w:val="24"/>
              </w:rPr>
            </w:pPr>
          </w:p>
        </w:tc>
      </w:tr>
      <w:tr w:rsidR="00BC3590" w:rsidRPr="00037B3D" w:rsidTr="00B40493">
        <w:trPr>
          <w:trHeight w:val="401"/>
        </w:trPr>
        <w:tc>
          <w:tcPr>
            <w:tcW w:w="9039" w:type="dxa"/>
            <w:vMerge/>
          </w:tcPr>
          <w:p w:rsidR="00BC3590" w:rsidRPr="00037B3D" w:rsidRDefault="00BC3590" w:rsidP="00BC3590">
            <w:pPr>
              <w:numPr>
                <w:ilvl w:val="0"/>
                <w:numId w:val="1"/>
              </w:numPr>
              <w:tabs>
                <w:tab w:val="clear" w:pos="585"/>
                <w:tab w:val="left" w:pos="0"/>
                <w:tab w:val="left" w:pos="567"/>
                <w:tab w:val="left" w:pos="851"/>
                <w:tab w:val="left" w:pos="1134"/>
              </w:tabs>
              <w:spacing w:after="0" w:line="240" w:lineRule="auto"/>
              <w:ind w:left="0" w:firstLine="709"/>
              <w:jc w:val="both"/>
              <w:rPr>
                <w:rFonts w:ascii="Times New Roman" w:hAnsi="Times New Roman"/>
                <w:sz w:val="24"/>
                <w:szCs w:val="24"/>
              </w:rPr>
            </w:pPr>
          </w:p>
        </w:tc>
        <w:tc>
          <w:tcPr>
            <w:tcW w:w="425" w:type="dxa"/>
            <w:tcBorders>
              <w:bottom w:val="single" w:sz="4" w:space="0" w:color="auto"/>
            </w:tcBorders>
            <w:vAlign w:val="center"/>
          </w:tcPr>
          <w:p w:rsidR="00BC3590" w:rsidRPr="00037B3D" w:rsidRDefault="00BC3590" w:rsidP="00B40493">
            <w:pPr>
              <w:spacing w:after="0" w:line="240" w:lineRule="auto"/>
              <w:jc w:val="center"/>
              <w:rPr>
                <w:rFonts w:ascii="Times New Roman" w:hAnsi="Times New Roman"/>
                <w:sz w:val="24"/>
                <w:szCs w:val="24"/>
              </w:rPr>
            </w:pPr>
          </w:p>
        </w:tc>
      </w:tr>
      <w:tr w:rsidR="00BC3590" w:rsidRPr="00037B3D" w:rsidTr="00B40493">
        <w:trPr>
          <w:trHeight w:val="461"/>
        </w:trPr>
        <w:tc>
          <w:tcPr>
            <w:tcW w:w="9039" w:type="dxa"/>
            <w:vMerge w:val="restart"/>
            <w:tcBorders>
              <w:right w:val="single" w:sz="4" w:space="0" w:color="auto"/>
            </w:tcBorders>
          </w:tcPr>
          <w:p w:rsidR="00BC3590" w:rsidRPr="00037B3D" w:rsidRDefault="00BC3590" w:rsidP="00B40493">
            <w:pPr>
              <w:tabs>
                <w:tab w:val="left" w:pos="0"/>
                <w:tab w:val="left" w:pos="1134"/>
                <w:tab w:val="left" w:pos="1418"/>
                <w:tab w:val="left" w:pos="1560"/>
              </w:tabs>
              <w:spacing w:after="0" w:line="240" w:lineRule="auto"/>
              <w:ind w:firstLine="709"/>
              <w:jc w:val="both"/>
              <w:rPr>
                <w:rFonts w:ascii="Times New Roman" w:hAnsi="Times New Roman"/>
                <w:sz w:val="24"/>
                <w:szCs w:val="24"/>
              </w:rPr>
            </w:pPr>
            <w:r w:rsidRPr="00037B3D">
              <w:rPr>
                <w:rFonts w:ascii="Times New Roman" w:hAnsi="Times New Roman"/>
                <w:sz w:val="24"/>
                <w:szCs w:val="24"/>
              </w:rPr>
              <w:t xml:space="preserve">или персонального решения Комитета труда и занятости населения Республики Алтай, согласованного с Министерством финансов Республики Алтай, </w:t>
            </w:r>
            <w:r w:rsidRPr="00037B3D">
              <w:rPr>
                <w:rFonts w:ascii="Times New Roman" w:hAnsi="Times New Roman"/>
                <w:sz w:val="24"/>
                <w:szCs w:val="24"/>
              </w:rPr>
              <w:br/>
              <w:t xml:space="preserve">о зачете времени работы государственному гражданскому служащему органов исполнительной власти на других предприятиях, учреждениях и организациях для установления надбавок за выслугу лет (если указанное решение было принято </w:t>
            </w:r>
            <w:r w:rsidRPr="00037B3D">
              <w:rPr>
                <w:rFonts w:ascii="Times New Roman" w:hAnsi="Times New Roman"/>
                <w:sz w:val="24"/>
                <w:szCs w:val="24"/>
              </w:rPr>
              <w:br/>
              <w:t>в период с 29 апреля 1993 г. по 18 февраля 1997 г.);</w:t>
            </w:r>
          </w:p>
        </w:tc>
        <w:tc>
          <w:tcPr>
            <w:tcW w:w="425" w:type="dxa"/>
            <w:tcBorders>
              <w:top w:val="single" w:sz="4" w:space="0" w:color="auto"/>
              <w:left w:val="single" w:sz="4" w:space="0" w:color="auto"/>
              <w:bottom w:val="single" w:sz="4" w:space="0" w:color="auto"/>
              <w:right w:val="single" w:sz="4" w:space="0" w:color="auto"/>
            </w:tcBorders>
            <w:vAlign w:val="center"/>
          </w:tcPr>
          <w:p w:rsidR="00BC3590" w:rsidRPr="00037B3D" w:rsidRDefault="00BC3590" w:rsidP="00B40493">
            <w:pPr>
              <w:spacing w:after="0" w:line="240" w:lineRule="auto"/>
              <w:jc w:val="center"/>
              <w:rPr>
                <w:rFonts w:ascii="Times New Roman" w:hAnsi="Times New Roman"/>
                <w:sz w:val="24"/>
                <w:szCs w:val="24"/>
              </w:rPr>
            </w:pPr>
          </w:p>
        </w:tc>
      </w:tr>
      <w:tr w:rsidR="00BC3590" w:rsidRPr="00037B3D" w:rsidTr="00B40493">
        <w:trPr>
          <w:trHeight w:val="637"/>
        </w:trPr>
        <w:tc>
          <w:tcPr>
            <w:tcW w:w="9039" w:type="dxa"/>
            <w:vMerge/>
          </w:tcPr>
          <w:p w:rsidR="00BC3590" w:rsidRPr="00037B3D" w:rsidRDefault="00BC3590" w:rsidP="00B40493">
            <w:pPr>
              <w:tabs>
                <w:tab w:val="left" w:pos="0"/>
                <w:tab w:val="left" w:pos="1134"/>
                <w:tab w:val="left" w:pos="1418"/>
                <w:tab w:val="left" w:pos="1560"/>
              </w:tabs>
              <w:spacing w:after="0" w:line="240" w:lineRule="auto"/>
              <w:ind w:firstLine="709"/>
              <w:jc w:val="both"/>
              <w:rPr>
                <w:rFonts w:ascii="Times New Roman" w:hAnsi="Times New Roman"/>
                <w:sz w:val="24"/>
                <w:szCs w:val="24"/>
              </w:rPr>
            </w:pPr>
          </w:p>
        </w:tc>
        <w:tc>
          <w:tcPr>
            <w:tcW w:w="425" w:type="dxa"/>
            <w:tcBorders>
              <w:top w:val="single" w:sz="4" w:space="0" w:color="auto"/>
              <w:bottom w:val="single" w:sz="4" w:space="0" w:color="auto"/>
            </w:tcBorders>
            <w:vAlign w:val="center"/>
          </w:tcPr>
          <w:p w:rsidR="00BC3590" w:rsidRPr="00037B3D" w:rsidRDefault="00BC3590" w:rsidP="00B40493">
            <w:pPr>
              <w:spacing w:after="0" w:line="240" w:lineRule="auto"/>
              <w:jc w:val="center"/>
              <w:rPr>
                <w:rFonts w:ascii="Times New Roman" w:hAnsi="Times New Roman"/>
                <w:sz w:val="24"/>
                <w:szCs w:val="24"/>
              </w:rPr>
            </w:pPr>
          </w:p>
        </w:tc>
      </w:tr>
      <w:tr w:rsidR="00BC3590" w:rsidRPr="00037B3D" w:rsidTr="00B40493">
        <w:trPr>
          <w:trHeight w:val="485"/>
        </w:trPr>
        <w:tc>
          <w:tcPr>
            <w:tcW w:w="9039" w:type="dxa"/>
            <w:vMerge w:val="restart"/>
            <w:tcBorders>
              <w:right w:val="single" w:sz="4" w:space="0" w:color="auto"/>
            </w:tcBorders>
          </w:tcPr>
          <w:p w:rsidR="00BC3590" w:rsidRPr="00037B3D" w:rsidRDefault="00BC3590" w:rsidP="00B40493">
            <w:pPr>
              <w:tabs>
                <w:tab w:val="left" w:pos="0"/>
                <w:tab w:val="left" w:pos="567"/>
                <w:tab w:val="left" w:pos="709"/>
                <w:tab w:val="left" w:pos="1134"/>
                <w:tab w:val="left" w:pos="1418"/>
                <w:tab w:val="left" w:pos="1560"/>
              </w:tabs>
              <w:spacing w:after="0" w:line="240" w:lineRule="auto"/>
              <w:ind w:firstLine="709"/>
              <w:jc w:val="both"/>
              <w:rPr>
                <w:rFonts w:ascii="Times New Roman" w:hAnsi="Times New Roman"/>
                <w:sz w:val="24"/>
                <w:szCs w:val="24"/>
              </w:rPr>
            </w:pPr>
            <w:r w:rsidRPr="00037B3D">
              <w:rPr>
                <w:rFonts w:ascii="Times New Roman" w:hAnsi="Times New Roman"/>
                <w:sz w:val="24"/>
                <w:szCs w:val="24"/>
              </w:rPr>
              <w:t xml:space="preserve">или решения комиссии, созданной Правительством Республики Алтай в целях установления стажа работы для начисления надбавок за выслугу лет отдельным работникам органов исполнительной власти Республики Алтай (если указанное решение было принято в период с 10 июня 1997 г. по 16 декабря 1998 г. или </w:t>
            </w:r>
            <w:r w:rsidRPr="00037B3D">
              <w:rPr>
                <w:rFonts w:ascii="Times New Roman" w:hAnsi="Times New Roman"/>
                <w:sz w:val="24"/>
                <w:szCs w:val="24"/>
              </w:rPr>
              <w:br/>
              <w:t>в период с 17 декабря 1998 г. по 12 ноября 2003 г.);</w:t>
            </w:r>
          </w:p>
        </w:tc>
        <w:tc>
          <w:tcPr>
            <w:tcW w:w="425" w:type="dxa"/>
            <w:tcBorders>
              <w:top w:val="single" w:sz="4" w:space="0" w:color="auto"/>
              <w:left w:val="single" w:sz="4" w:space="0" w:color="auto"/>
              <w:bottom w:val="single" w:sz="4" w:space="0" w:color="auto"/>
              <w:right w:val="single" w:sz="4" w:space="0" w:color="auto"/>
            </w:tcBorders>
            <w:vAlign w:val="center"/>
          </w:tcPr>
          <w:p w:rsidR="00BC3590" w:rsidRPr="00037B3D" w:rsidRDefault="00BC3590" w:rsidP="00B40493">
            <w:pPr>
              <w:spacing w:after="0" w:line="240" w:lineRule="auto"/>
              <w:jc w:val="center"/>
              <w:rPr>
                <w:rFonts w:ascii="Times New Roman" w:hAnsi="Times New Roman"/>
                <w:sz w:val="24"/>
                <w:szCs w:val="24"/>
              </w:rPr>
            </w:pPr>
          </w:p>
        </w:tc>
      </w:tr>
      <w:tr w:rsidR="00BC3590" w:rsidRPr="00037B3D" w:rsidTr="00B40493">
        <w:trPr>
          <w:trHeight w:val="485"/>
        </w:trPr>
        <w:tc>
          <w:tcPr>
            <w:tcW w:w="9039" w:type="dxa"/>
            <w:vMerge/>
          </w:tcPr>
          <w:p w:rsidR="00BC3590" w:rsidRPr="00037B3D" w:rsidRDefault="00BC3590" w:rsidP="00B40493">
            <w:pPr>
              <w:tabs>
                <w:tab w:val="left" w:pos="0"/>
                <w:tab w:val="left" w:pos="567"/>
                <w:tab w:val="left" w:pos="709"/>
                <w:tab w:val="left" w:pos="1134"/>
                <w:tab w:val="left" w:pos="1418"/>
                <w:tab w:val="left" w:pos="1560"/>
              </w:tabs>
              <w:spacing w:after="0" w:line="240" w:lineRule="auto"/>
              <w:ind w:firstLine="709"/>
              <w:jc w:val="both"/>
              <w:rPr>
                <w:rFonts w:ascii="Times New Roman" w:hAnsi="Times New Roman"/>
                <w:sz w:val="24"/>
                <w:szCs w:val="24"/>
              </w:rPr>
            </w:pPr>
          </w:p>
        </w:tc>
        <w:tc>
          <w:tcPr>
            <w:tcW w:w="425" w:type="dxa"/>
            <w:tcBorders>
              <w:top w:val="single" w:sz="4" w:space="0" w:color="auto"/>
            </w:tcBorders>
            <w:vAlign w:val="center"/>
          </w:tcPr>
          <w:p w:rsidR="00BC3590" w:rsidRPr="00037B3D" w:rsidRDefault="00BC3590" w:rsidP="00B40493">
            <w:pPr>
              <w:spacing w:after="0" w:line="240" w:lineRule="auto"/>
              <w:jc w:val="center"/>
              <w:rPr>
                <w:rFonts w:ascii="Times New Roman" w:hAnsi="Times New Roman"/>
                <w:sz w:val="24"/>
                <w:szCs w:val="24"/>
              </w:rPr>
            </w:pPr>
          </w:p>
        </w:tc>
      </w:tr>
      <w:tr w:rsidR="00BC3590" w:rsidRPr="00037B3D" w:rsidTr="00B40493">
        <w:trPr>
          <w:trHeight w:val="401"/>
        </w:trPr>
        <w:tc>
          <w:tcPr>
            <w:tcW w:w="9039" w:type="dxa"/>
            <w:vMerge/>
          </w:tcPr>
          <w:p w:rsidR="00BC3590" w:rsidRPr="00037B3D" w:rsidRDefault="00BC3590" w:rsidP="00B40493">
            <w:pPr>
              <w:tabs>
                <w:tab w:val="left" w:pos="0"/>
                <w:tab w:val="left" w:pos="567"/>
                <w:tab w:val="left" w:pos="709"/>
                <w:tab w:val="left" w:pos="1134"/>
                <w:tab w:val="left" w:pos="1418"/>
                <w:tab w:val="left" w:pos="1560"/>
              </w:tabs>
              <w:spacing w:after="0" w:line="240" w:lineRule="auto"/>
              <w:ind w:firstLine="709"/>
              <w:jc w:val="both"/>
              <w:rPr>
                <w:rFonts w:ascii="Times New Roman" w:hAnsi="Times New Roman"/>
                <w:sz w:val="24"/>
                <w:szCs w:val="24"/>
              </w:rPr>
            </w:pPr>
          </w:p>
        </w:tc>
        <w:tc>
          <w:tcPr>
            <w:tcW w:w="425" w:type="dxa"/>
            <w:tcBorders>
              <w:bottom w:val="single" w:sz="4" w:space="0" w:color="auto"/>
            </w:tcBorders>
            <w:vAlign w:val="center"/>
          </w:tcPr>
          <w:p w:rsidR="00BC3590" w:rsidRPr="00037B3D" w:rsidRDefault="00BC3590" w:rsidP="00B40493">
            <w:pPr>
              <w:spacing w:after="0" w:line="240" w:lineRule="auto"/>
              <w:jc w:val="center"/>
              <w:rPr>
                <w:rFonts w:ascii="Times New Roman" w:hAnsi="Times New Roman"/>
                <w:sz w:val="24"/>
                <w:szCs w:val="24"/>
              </w:rPr>
            </w:pPr>
          </w:p>
        </w:tc>
      </w:tr>
      <w:tr w:rsidR="00BC3590" w:rsidRPr="00037B3D" w:rsidTr="00B40493">
        <w:trPr>
          <w:trHeight w:val="286"/>
        </w:trPr>
        <w:tc>
          <w:tcPr>
            <w:tcW w:w="9039" w:type="dxa"/>
            <w:tcBorders>
              <w:right w:val="single" w:sz="4" w:space="0" w:color="auto"/>
            </w:tcBorders>
          </w:tcPr>
          <w:p w:rsidR="00BC3590" w:rsidRPr="00037B3D" w:rsidRDefault="00BC3590" w:rsidP="00B40493">
            <w:pPr>
              <w:tabs>
                <w:tab w:val="left" w:pos="0"/>
                <w:tab w:val="left" w:pos="567"/>
                <w:tab w:val="left" w:pos="709"/>
                <w:tab w:val="left" w:pos="1134"/>
                <w:tab w:val="left" w:pos="1418"/>
                <w:tab w:val="left" w:pos="1560"/>
              </w:tabs>
              <w:spacing w:after="0" w:line="240" w:lineRule="auto"/>
              <w:ind w:firstLine="709"/>
              <w:jc w:val="both"/>
              <w:rPr>
                <w:rFonts w:ascii="Times New Roman" w:hAnsi="Times New Roman"/>
                <w:sz w:val="24"/>
                <w:szCs w:val="24"/>
              </w:rPr>
            </w:pPr>
            <w:r w:rsidRPr="00037B3D">
              <w:rPr>
                <w:rFonts w:ascii="Times New Roman" w:hAnsi="Times New Roman"/>
                <w:sz w:val="24"/>
                <w:szCs w:val="24"/>
              </w:rPr>
              <w:t>13) согласие на обработку персональных данных.</w:t>
            </w:r>
          </w:p>
        </w:tc>
        <w:tc>
          <w:tcPr>
            <w:tcW w:w="425" w:type="dxa"/>
            <w:tcBorders>
              <w:top w:val="single" w:sz="4" w:space="0" w:color="auto"/>
              <w:left w:val="single" w:sz="4" w:space="0" w:color="auto"/>
              <w:bottom w:val="single" w:sz="4" w:space="0" w:color="auto"/>
              <w:right w:val="single" w:sz="4" w:space="0" w:color="auto"/>
            </w:tcBorders>
            <w:vAlign w:val="center"/>
          </w:tcPr>
          <w:p w:rsidR="00BC3590" w:rsidRPr="00037B3D" w:rsidRDefault="00BC3590" w:rsidP="00B40493">
            <w:pPr>
              <w:spacing w:after="0" w:line="240" w:lineRule="auto"/>
              <w:jc w:val="center"/>
              <w:rPr>
                <w:rFonts w:ascii="Times New Roman" w:hAnsi="Times New Roman"/>
                <w:sz w:val="24"/>
                <w:szCs w:val="24"/>
              </w:rPr>
            </w:pPr>
          </w:p>
        </w:tc>
      </w:tr>
    </w:tbl>
    <w:p w:rsidR="00BC3590" w:rsidRPr="00037B3D" w:rsidRDefault="00BC3590" w:rsidP="00BC3590">
      <w:pPr>
        <w:tabs>
          <w:tab w:val="left" w:pos="0"/>
          <w:tab w:val="left" w:pos="567"/>
        </w:tabs>
        <w:spacing w:after="0" w:line="240" w:lineRule="auto"/>
        <w:jc w:val="both"/>
        <w:rPr>
          <w:rFonts w:ascii="Times New Roman" w:hAnsi="Times New Roman"/>
          <w:sz w:val="24"/>
          <w:szCs w:val="24"/>
        </w:rPr>
      </w:pPr>
    </w:p>
    <w:p w:rsidR="00BC3590" w:rsidRPr="00037B3D" w:rsidRDefault="00BC3590" w:rsidP="00BC3590">
      <w:pPr>
        <w:spacing w:after="0" w:line="240" w:lineRule="auto"/>
        <w:jc w:val="both"/>
        <w:rPr>
          <w:rFonts w:ascii="Times New Roman" w:hAnsi="Times New Roman"/>
          <w:sz w:val="24"/>
          <w:szCs w:val="24"/>
        </w:rPr>
      </w:pPr>
    </w:p>
    <w:p w:rsidR="00BC3590" w:rsidRPr="00037B3D" w:rsidRDefault="00BC3590" w:rsidP="00BC3590">
      <w:pPr>
        <w:spacing w:after="0" w:line="240" w:lineRule="auto"/>
        <w:jc w:val="both"/>
        <w:rPr>
          <w:rFonts w:ascii="Times New Roman" w:hAnsi="Times New Roman"/>
          <w:sz w:val="24"/>
          <w:szCs w:val="24"/>
        </w:rPr>
      </w:pPr>
    </w:p>
    <w:tbl>
      <w:tblPr>
        <w:tblW w:w="0" w:type="auto"/>
        <w:tblLook w:val="04A0"/>
      </w:tblPr>
      <w:tblGrid>
        <w:gridCol w:w="392"/>
        <w:gridCol w:w="842"/>
        <w:gridCol w:w="425"/>
        <w:gridCol w:w="1962"/>
        <w:gridCol w:w="511"/>
        <w:gridCol w:w="512"/>
        <w:gridCol w:w="375"/>
        <w:gridCol w:w="4445"/>
      </w:tblGrid>
      <w:tr w:rsidR="00BC3590" w:rsidRPr="00037B3D" w:rsidTr="00B40493">
        <w:tc>
          <w:tcPr>
            <w:tcW w:w="392" w:type="dxa"/>
          </w:tcPr>
          <w:p w:rsidR="00BC3590" w:rsidRPr="00037B3D" w:rsidRDefault="00BC3590" w:rsidP="00B40493">
            <w:pPr>
              <w:spacing w:after="0" w:line="240" w:lineRule="auto"/>
              <w:jc w:val="both"/>
              <w:rPr>
                <w:rFonts w:ascii="Times New Roman" w:hAnsi="Times New Roman"/>
                <w:sz w:val="24"/>
                <w:szCs w:val="20"/>
              </w:rPr>
            </w:pPr>
            <w:r w:rsidRPr="00037B3D">
              <w:rPr>
                <w:rFonts w:ascii="Times New Roman" w:hAnsi="Times New Roman"/>
                <w:sz w:val="24"/>
                <w:szCs w:val="20"/>
              </w:rPr>
              <w:t>«</w:t>
            </w:r>
          </w:p>
        </w:tc>
        <w:tc>
          <w:tcPr>
            <w:tcW w:w="842" w:type="dxa"/>
            <w:tcBorders>
              <w:bottom w:val="single" w:sz="4" w:space="0" w:color="auto"/>
            </w:tcBorders>
          </w:tcPr>
          <w:p w:rsidR="00BC3590" w:rsidRPr="00037B3D" w:rsidRDefault="00BC3590" w:rsidP="00B40493">
            <w:pPr>
              <w:spacing w:after="0" w:line="240" w:lineRule="auto"/>
              <w:jc w:val="both"/>
              <w:rPr>
                <w:rFonts w:ascii="Times New Roman" w:hAnsi="Times New Roman"/>
                <w:sz w:val="24"/>
                <w:szCs w:val="20"/>
              </w:rPr>
            </w:pPr>
          </w:p>
        </w:tc>
        <w:tc>
          <w:tcPr>
            <w:tcW w:w="425" w:type="dxa"/>
          </w:tcPr>
          <w:p w:rsidR="00BC3590" w:rsidRPr="00037B3D" w:rsidRDefault="00BC3590" w:rsidP="00B40493">
            <w:pPr>
              <w:spacing w:after="0" w:line="240" w:lineRule="auto"/>
              <w:jc w:val="both"/>
              <w:rPr>
                <w:rFonts w:ascii="Times New Roman" w:hAnsi="Times New Roman"/>
                <w:sz w:val="24"/>
                <w:szCs w:val="20"/>
              </w:rPr>
            </w:pPr>
            <w:r w:rsidRPr="00037B3D">
              <w:rPr>
                <w:rFonts w:ascii="Times New Roman" w:hAnsi="Times New Roman"/>
                <w:sz w:val="24"/>
                <w:szCs w:val="20"/>
              </w:rPr>
              <w:t>»</w:t>
            </w:r>
          </w:p>
        </w:tc>
        <w:tc>
          <w:tcPr>
            <w:tcW w:w="1962" w:type="dxa"/>
            <w:tcBorders>
              <w:bottom w:val="single" w:sz="4" w:space="0" w:color="auto"/>
            </w:tcBorders>
          </w:tcPr>
          <w:p w:rsidR="00BC3590" w:rsidRPr="00037B3D" w:rsidRDefault="00BC3590" w:rsidP="00B40493">
            <w:pPr>
              <w:spacing w:after="0" w:line="240" w:lineRule="auto"/>
              <w:jc w:val="both"/>
              <w:rPr>
                <w:rFonts w:ascii="Times New Roman" w:hAnsi="Times New Roman"/>
                <w:sz w:val="24"/>
                <w:szCs w:val="20"/>
              </w:rPr>
            </w:pPr>
          </w:p>
        </w:tc>
        <w:tc>
          <w:tcPr>
            <w:tcW w:w="511" w:type="dxa"/>
          </w:tcPr>
          <w:p w:rsidR="00BC3590" w:rsidRPr="00037B3D" w:rsidRDefault="00BC3590" w:rsidP="00B40493">
            <w:pPr>
              <w:spacing w:after="0" w:line="240" w:lineRule="auto"/>
              <w:jc w:val="both"/>
              <w:rPr>
                <w:rFonts w:ascii="Times New Roman" w:hAnsi="Times New Roman"/>
                <w:sz w:val="24"/>
                <w:szCs w:val="20"/>
              </w:rPr>
            </w:pPr>
            <w:r w:rsidRPr="00037B3D">
              <w:rPr>
                <w:rFonts w:ascii="Times New Roman" w:hAnsi="Times New Roman"/>
                <w:sz w:val="24"/>
                <w:szCs w:val="20"/>
              </w:rPr>
              <w:t>20</w:t>
            </w:r>
          </w:p>
        </w:tc>
        <w:tc>
          <w:tcPr>
            <w:tcW w:w="512" w:type="dxa"/>
            <w:tcBorders>
              <w:bottom w:val="single" w:sz="4" w:space="0" w:color="auto"/>
            </w:tcBorders>
          </w:tcPr>
          <w:p w:rsidR="00BC3590" w:rsidRPr="00037B3D" w:rsidRDefault="00BC3590" w:rsidP="00B40493">
            <w:pPr>
              <w:spacing w:after="0" w:line="240" w:lineRule="auto"/>
              <w:jc w:val="both"/>
              <w:rPr>
                <w:rFonts w:ascii="Times New Roman" w:hAnsi="Times New Roman"/>
                <w:sz w:val="24"/>
                <w:szCs w:val="20"/>
              </w:rPr>
            </w:pPr>
          </w:p>
        </w:tc>
        <w:tc>
          <w:tcPr>
            <w:tcW w:w="375" w:type="dxa"/>
          </w:tcPr>
          <w:p w:rsidR="00BC3590" w:rsidRPr="00037B3D" w:rsidRDefault="00BC3590" w:rsidP="00B40493">
            <w:pPr>
              <w:spacing w:after="0" w:line="240" w:lineRule="auto"/>
              <w:jc w:val="both"/>
              <w:rPr>
                <w:rFonts w:ascii="Times New Roman" w:hAnsi="Times New Roman"/>
                <w:sz w:val="24"/>
                <w:szCs w:val="20"/>
              </w:rPr>
            </w:pPr>
            <w:r w:rsidRPr="00037B3D">
              <w:rPr>
                <w:rFonts w:ascii="Times New Roman" w:hAnsi="Times New Roman"/>
                <w:sz w:val="24"/>
                <w:szCs w:val="20"/>
              </w:rPr>
              <w:t>г.</w:t>
            </w:r>
          </w:p>
        </w:tc>
        <w:tc>
          <w:tcPr>
            <w:tcW w:w="4445" w:type="dxa"/>
            <w:tcBorders>
              <w:bottom w:val="single" w:sz="4" w:space="0" w:color="auto"/>
            </w:tcBorders>
          </w:tcPr>
          <w:p w:rsidR="00BC3590" w:rsidRPr="00037B3D" w:rsidRDefault="00BC3590" w:rsidP="00B40493">
            <w:pPr>
              <w:spacing w:after="0" w:line="240" w:lineRule="auto"/>
              <w:jc w:val="both"/>
              <w:rPr>
                <w:rFonts w:ascii="Times New Roman" w:hAnsi="Times New Roman"/>
                <w:sz w:val="24"/>
                <w:szCs w:val="20"/>
              </w:rPr>
            </w:pPr>
          </w:p>
        </w:tc>
      </w:tr>
    </w:tbl>
    <w:p w:rsidR="00BC3590" w:rsidRPr="00037B3D" w:rsidRDefault="00BC3590" w:rsidP="00BC3590">
      <w:pPr>
        <w:spacing w:after="0" w:line="240" w:lineRule="auto"/>
        <w:ind w:right="565"/>
        <w:jc w:val="right"/>
        <w:rPr>
          <w:rFonts w:ascii="Times New Roman" w:hAnsi="Times New Roman"/>
          <w:sz w:val="24"/>
          <w:szCs w:val="20"/>
        </w:rPr>
      </w:pPr>
      <w:r w:rsidRPr="00037B3D">
        <w:rPr>
          <w:rFonts w:ascii="Times New Roman" w:hAnsi="Times New Roman"/>
          <w:sz w:val="24"/>
          <w:szCs w:val="20"/>
        </w:rPr>
        <w:t xml:space="preserve">                                                        (подпись заявителя)</w:t>
      </w:r>
    </w:p>
    <w:p w:rsidR="00BC3590" w:rsidRPr="00037B3D" w:rsidRDefault="00BC3590" w:rsidP="00BC3590">
      <w:pPr>
        <w:spacing w:after="0" w:line="240" w:lineRule="auto"/>
        <w:ind w:right="565"/>
        <w:jc w:val="right"/>
        <w:rPr>
          <w:rFonts w:ascii="Times New Roman" w:hAnsi="Times New Roman"/>
          <w:i/>
          <w:sz w:val="24"/>
          <w:szCs w:val="20"/>
        </w:rPr>
      </w:pPr>
    </w:p>
    <w:p w:rsidR="00BC3590" w:rsidRPr="00037B3D" w:rsidRDefault="00BC3590" w:rsidP="00BC3590">
      <w:pPr>
        <w:spacing w:after="0" w:line="240" w:lineRule="auto"/>
        <w:ind w:right="565"/>
        <w:jc w:val="right"/>
        <w:rPr>
          <w:rFonts w:ascii="Times New Roman" w:hAnsi="Times New Roman"/>
          <w:i/>
          <w:sz w:val="24"/>
          <w:szCs w:val="20"/>
        </w:rPr>
      </w:pPr>
    </w:p>
    <w:tbl>
      <w:tblPr>
        <w:tblW w:w="0" w:type="auto"/>
        <w:tblLook w:val="04A0"/>
      </w:tblPr>
      <w:tblGrid>
        <w:gridCol w:w="3227"/>
        <w:gridCol w:w="1558"/>
        <w:gridCol w:w="852"/>
        <w:gridCol w:w="456"/>
        <w:gridCol w:w="378"/>
        <w:gridCol w:w="378"/>
        <w:gridCol w:w="425"/>
        <w:gridCol w:w="709"/>
        <w:gridCol w:w="1481"/>
      </w:tblGrid>
      <w:tr w:rsidR="00BC3590" w:rsidRPr="00037B3D" w:rsidTr="00B40493">
        <w:tc>
          <w:tcPr>
            <w:tcW w:w="3227" w:type="dxa"/>
          </w:tcPr>
          <w:p w:rsidR="00BC3590" w:rsidRPr="00037B3D" w:rsidRDefault="00BC3590" w:rsidP="00B40493">
            <w:pPr>
              <w:spacing w:after="0" w:line="240" w:lineRule="auto"/>
              <w:jc w:val="both"/>
              <w:rPr>
                <w:rFonts w:ascii="Times New Roman" w:hAnsi="Times New Roman"/>
                <w:sz w:val="24"/>
                <w:szCs w:val="20"/>
              </w:rPr>
            </w:pPr>
            <w:r w:rsidRPr="00037B3D">
              <w:rPr>
                <w:rFonts w:ascii="Times New Roman" w:hAnsi="Times New Roman"/>
                <w:sz w:val="24"/>
                <w:szCs w:val="20"/>
              </w:rPr>
              <w:t>Заявление зарегистрировано</w:t>
            </w:r>
          </w:p>
        </w:tc>
        <w:tc>
          <w:tcPr>
            <w:tcW w:w="2410" w:type="dxa"/>
            <w:gridSpan w:val="2"/>
            <w:tcBorders>
              <w:bottom w:val="single" w:sz="4" w:space="0" w:color="auto"/>
            </w:tcBorders>
          </w:tcPr>
          <w:p w:rsidR="00BC3590" w:rsidRPr="00037B3D" w:rsidRDefault="00BC3590" w:rsidP="00B40493">
            <w:pPr>
              <w:spacing w:after="0" w:line="240" w:lineRule="auto"/>
              <w:jc w:val="both"/>
              <w:rPr>
                <w:rFonts w:ascii="Times New Roman" w:hAnsi="Times New Roman"/>
                <w:sz w:val="24"/>
                <w:szCs w:val="20"/>
              </w:rPr>
            </w:pPr>
          </w:p>
        </w:tc>
        <w:tc>
          <w:tcPr>
            <w:tcW w:w="456" w:type="dxa"/>
          </w:tcPr>
          <w:p w:rsidR="00BC3590" w:rsidRPr="00037B3D" w:rsidRDefault="00BC3590" w:rsidP="00B40493">
            <w:pPr>
              <w:spacing w:after="0" w:line="240" w:lineRule="auto"/>
              <w:jc w:val="both"/>
              <w:rPr>
                <w:rFonts w:ascii="Times New Roman" w:hAnsi="Times New Roman"/>
                <w:sz w:val="24"/>
                <w:szCs w:val="20"/>
              </w:rPr>
            </w:pPr>
            <w:r w:rsidRPr="00037B3D">
              <w:rPr>
                <w:rFonts w:ascii="Times New Roman" w:hAnsi="Times New Roman"/>
                <w:sz w:val="24"/>
                <w:szCs w:val="20"/>
              </w:rPr>
              <w:t>20</w:t>
            </w:r>
          </w:p>
        </w:tc>
        <w:tc>
          <w:tcPr>
            <w:tcW w:w="378" w:type="dxa"/>
            <w:tcBorders>
              <w:bottom w:val="single" w:sz="4" w:space="0" w:color="auto"/>
            </w:tcBorders>
          </w:tcPr>
          <w:p w:rsidR="00BC3590" w:rsidRPr="00037B3D" w:rsidRDefault="00BC3590" w:rsidP="00B40493">
            <w:pPr>
              <w:spacing w:after="0" w:line="240" w:lineRule="auto"/>
              <w:jc w:val="both"/>
              <w:rPr>
                <w:rFonts w:ascii="Times New Roman" w:hAnsi="Times New Roman"/>
                <w:sz w:val="24"/>
                <w:szCs w:val="20"/>
              </w:rPr>
            </w:pPr>
          </w:p>
        </w:tc>
        <w:tc>
          <w:tcPr>
            <w:tcW w:w="378" w:type="dxa"/>
          </w:tcPr>
          <w:p w:rsidR="00BC3590" w:rsidRPr="00037B3D" w:rsidRDefault="00BC3590" w:rsidP="00B40493">
            <w:pPr>
              <w:spacing w:after="0" w:line="240" w:lineRule="auto"/>
              <w:jc w:val="both"/>
              <w:rPr>
                <w:rFonts w:ascii="Times New Roman" w:hAnsi="Times New Roman"/>
                <w:sz w:val="24"/>
                <w:szCs w:val="20"/>
              </w:rPr>
            </w:pPr>
            <w:r w:rsidRPr="00037B3D">
              <w:rPr>
                <w:rFonts w:ascii="Times New Roman" w:hAnsi="Times New Roman"/>
                <w:sz w:val="24"/>
                <w:szCs w:val="20"/>
              </w:rPr>
              <w:t>г.</w:t>
            </w:r>
          </w:p>
        </w:tc>
        <w:tc>
          <w:tcPr>
            <w:tcW w:w="425" w:type="dxa"/>
          </w:tcPr>
          <w:p w:rsidR="00BC3590" w:rsidRPr="00037B3D" w:rsidRDefault="00BC3590" w:rsidP="00B40493">
            <w:pPr>
              <w:spacing w:after="0" w:line="240" w:lineRule="auto"/>
              <w:jc w:val="both"/>
              <w:rPr>
                <w:rFonts w:ascii="Times New Roman" w:hAnsi="Times New Roman"/>
                <w:sz w:val="24"/>
                <w:szCs w:val="20"/>
              </w:rPr>
            </w:pPr>
          </w:p>
        </w:tc>
        <w:tc>
          <w:tcPr>
            <w:tcW w:w="709" w:type="dxa"/>
          </w:tcPr>
          <w:p w:rsidR="00BC3590" w:rsidRPr="00037B3D" w:rsidRDefault="00BC3590" w:rsidP="00B40493">
            <w:pPr>
              <w:spacing w:after="0" w:line="240" w:lineRule="auto"/>
              <w:jc w:val="both"/>
              <w:rPr>
                <w:rFonts w:ascii="Times New Roman" w:hAnsi="Times New Roman"/>
                <w:sz w:val="24"/>
                <w:szCs w:val="20"/>
              </w:rPr>
            </w:pPr>
            <w:r w:rsidRPr="00037B3D">
              <w:rPr>
                <w:rFonts w:ascii="Times New Roman" w:hAnsi="Times New Roman"/>
                <w:sz w:val="24"/>
                <w:szCs w:val="20"/>
              </w:rPr>
              <w:t>№</w:t>
            </w:r>
          </w:p>
        </w:tc>
        <w:tc>
          <w:tcPr>
            <w:tcW w:w="1481" w:type="dxa"/>
            <w:tcBorders>
              <w:bottom w:val="single" w:sz="4" w:space="0" w:color="auto"/>
            </w:tcBorders>
          </w:tcPr>
          <w:p w:rsidR="00BC3590" w:rsidRPr="00037B3D" w:rsidRDefault="00BC3590" w:rsidP="00B40493">
            <w:pPr>
              <w:spacing w:after="0" w:line="240" w:lineRule="auto"/>
              <w:jc w:val="both"/>
              <w:rPr>
                <w:rFonts w:ascii="Times New Roman" w:hAnsi="Times New Roman"/>
                <w:sz w:val="24"/>
                <w:szCs w:val="20"/>
              </w:rPr>
            </w:pPr>
          </w:p>
        </w:tc>
      </w:tr>
      <w:tr w:rsidR="00BC3590" w:rsidRPr="00037B3D" w:rsidTr="00B404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5" w:type="dxa"/>
            <w:gridSpan w:val="2"/>
            <w:tcBorders>
              <w:top w:val="nil"/>
              <w:left w:val="nil"/>
              <w:bottom w:val="nil"/>
              <w:right w:val="nil"/>
            </w:tcBorders>
          </w:tcPr>
          <w:p w:rsidR="00BC3590" w:rsidRPr="00037B3D" w:rsidRDefault="00BC3590" w:rsidP="00B40493">
            <w:pPr>
              <w:spacing w:after="0" w:line="240" w:lineRule="auto"/>
              <w:jc w:val="center"/>
              <w:rPr>
                <w:rFonts w:ascii="Times New Roman" w:hAnsi="Times New Roman"/>
                <w:sz w:val="24"/>
                <w:szCs w:val="20"/>
              </w:rPr>
            </w:pPr>
            <w:r w:rsidRPr="00037B3D">
              <w:rPr>
                <w:rFonts w:ascii="Times New Roman" w:hAnsi="Times New Roman"/>
                <w:sz w:val="24"/>
                <w:szCs w:val="20"/>
              </w:rPr>
              <w:t>Место для печати государственного органа Республики Алтай</w:t>
            </w:r>
            <w:r w:rsidRPr="00037B3D">
              <w:rPr>
                <w:rFonts w:ascii="Times New Roman" w:hAnsi="Times New Roman"/>
                <w:sz w:val="24"/>
                <w:szCs w:val="20"/>
                <w:vertAlign w:val="superscript"/>
              </w:rPr>
              <w:footnoteReference w:id="1"/>
            </w:r>
            <w:r w:rsidRPr="00037B3D">
              <w:rPr>
                <w:rFonts w:ascii="Times New Roman" w:hAnsi="Times New Roman"/>
                <w:sz w:val="24"/>
                <w:szCs w:val="20"/>
              </w:rPr>
              <w:t>, оформляющего</w:t>
            </w:r>
          </w:p>
          <w:p w:rsidR="00BC3590" w:rsidRPr="00037B3D" w:rsidRDefault="00BC3590" w:rsidP="00B40493">
            <w:pPr>
              <w:spacing w:after="0" w:line="240" w:lineRule="auto"/>
              <w:jc w:val="center"/>
              <w:rPr>
                <w:rFonts w:ascii="Times New Roman" w:hAnsi="Times New Roman"/>
                <w:i/>
                <w:sz w:val="24"/>
                <w:szCs w:val="20"/>
              </w:rPr>
            </w:pPr>
            <w:r w:rsidRPr="00037B3D">
              <w:rPr>
                <w:rFonts w:ascii="Times New Roman" w:hAnsi="Times New Roman"/>
                <w:sz w:val="24"/>
                <w:szCs w:val="20"/>
              </w:rPr>
              <w:t>документы для назначения пенсии за выслугу лет</w:t>
            </w:r>
          </w:p>
        </w:tc>
        <w:tc>
          <w:tcPr>
            <w:tcW w:w="4679" w:type="dxa"/>
            <w:gridSpan w:val="7"/>
            <w:tcBorders>
              <w:top w:val="nil"/>
              <w:left w:val="nil"/>
              <w:bottom w:val="nil"/>
              <w:right w:val="nil"/>
            </w:tcBorders>
          </w:tcPr>
          <w:p w:rsidR="00BC3590" w:rsidRPr="00037B3D" w:rsidRDefault="00BC3590" w:rsidP="00B40493">
            <w:pPr>
              <w:spacing w:after="0" w:line="240" w:lineRule="auto"/>
              <w:jc w:val="both"/>
              <w:rPr>
                <w:rFonts w:ascii="Times New Roman" w:hAnsi="Times New Roman"/>
                <w:i/>
                <w:sz w:val="24"/>
                <w:szCs w:val="20"/>
              </w:rPr>
            </w:pPr>
          </w:p>
        </w:tc>
      </w:tr>
      <w:tr w:rsidR="00BC3590" w:rsidRPr="00037B3D" w:rsidTr="00B404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464" w:type="dxa"/>
            <w:gridSpan w:val="9"/>
            <w:tcBorders>
              <w:top w:val="nil"/>
              <w:left w:val="nil"/>
              <w:bottom w:val="single" w:sz="4" w:space="0" w:color="auto"/>
              <w:right w:val="nil"/>
            </w:tcBorders>
          </w:tcPr>
          <w:p w:rsidR="00BC3590" w:rsidRPr="00037B3D" w:rsidRDefault="00BC3590" w:rsidP="00B40493">
            <w:pPr>
              <w:spacing w:after="0" w:line="240" w:lineRule="auto"/>
              <w:jc w:val="both"/>
              <w:rPr>
                <w:rFonts w:ascii="Times New Roman" w:hAnsi="Times New Roman"/>
                <w:i/>
                <w:sz w:val="24"/>
                <w:szCs w:val="20"/>
              </w:rPr>
            </w:pPr>
          </w:p>
        </w:tc>
      </w:tr>
    </w:tbl>
    <w:p w:rsidR="00BC3590" w:rsidRPr="00037B3D" w:rsidRDefault="00BC3590" w:rsidP="00BC3590">
      <w:pPr>
        <w:spacing w:after="0" w:line="240" w:lineRule="auto"/>
        <w:jc w:val="center"/>
        <w:rPr>
          <w:rFonts w:ascii="Times New Roman" w:hAnsi="Times New Roman"/>
          <w:sz w:val="24"/>
          <w:szCs w:val="20"/>
        </w:rPr>
      </w:pPr>
      <w:r w:rsidRPr="00037B3D">
        <w:rPr>
          <w:rFonts w:ascii="Times New Roman" w:hAnsi="Times New Roman"/>
          <w:sz w:val="24"/>
          <w:szCs w:val="20"/>
        </w:rPr>
        <w:t>(подпись, инициалы, фамилия и должность работника государственного органа Республики Алтай</w:t>
      </w:r>
      <w:r w:rsidRPr="00037B3D">
        <w:rPr>
          <w:rStyle w:val="a3"/>
          <w:rFonts w:ascii="Times New Roman" w:hAnsi="Times New Roman"/>
          <w:sz w:val="24"/>
          <w:szCs w:val="20"/>
        </w:rPr>
        <w:t>1</w:t>
      </w:r>
      <w:r w:rsidRPr="00037B3D">
        <w:rPr>
          <w:rFonts w:ascii="Times New Roman" w:hAnsi="Times New Roman"/>
          <w:sz w:val="24"/>
          <w:szCs w:val="20"/>
        </w:rPr>
        <w:t>, уполномоченного регистрировать заявления)</w:t>
      </w:r>
    </w:p>
    <w:p w:rsidR="007F4FA6" w:rsidRDefault="007F4FA6"/>
    <w:sectPr w:rsidR="007F4FA6" w:rsidSect="00BC3590">
      <w:headerReference w:type="default" r:id="rId2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CAF" w:rsidRDefault="00D76CAF" w:rsidP="00BC3590">
      <w:pPr>
        <w:spacing w:after="0" w:line="240" w:lineRule="auto"/>
      </w:pPr>
      <w:r>
        <w:separator/>
      </w:r>
    </w:p>
  </w:endnote>
  <w:endnote w:type="continuationSeparator" w:id="0">
    <w:p w:rsidR="00D76CAF" w:rsidRDefault="00D76CAF" w:rsidP="00BC35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CAF" w:rsidRDefault="00D76CAF" w:rsidP="00BC3590">
      <w:pPr>
        <w:spacing w:after="0" w:line="240" w:lineRule="auto"/>
      </w:pPr>
      <w:r>
        <w:separator/>
      </w:r>
    </w:p>
  </w:footnote>
  <w:footnote w:type="continuationSeparator" w:id="0">
    <w:p w:rsidR="00D76CAF" w:rsidRDefault="00D76CAF" w:rsidP="00BC3590">
      <w:pPr>
        <w:spacing w:after="0" w:line="240" w:lineRule="auto"/>
      </w:pPr>
      <w:r>
        <w:continuationSeparator/>
      </w:r>
    </w:p>
  </w:footnote>
  <w:footnote w:id="1">
    <w:p w:rsidR="00BC3590" w:rsidRPr="00494013" w:rsidRDefault="00BC3590" w:rsidP="00BC3590">
      <w:pPr>
        <w:spacing w:after="0" w:line="240" w:lineRule="auto"/>
        <w:jc w:val="both"/>
        <w:rPr>
          <w:rFonts w:ascii="Times New Roman" w:hAnsi="Times New Roman"/>
          <w:sz w:val="20"/>
          <w:szCs w:val="20"/>
        </w:rPr>
      </w:pPr>
      <w:r w:rsidRPr="00A54461">
        <w:rPr>
          <w:rStyle w:val="a3"/>
          <w:rFonts w:ascii="Times New Roman" w:hAnsi="Times New Roman"/>
          <w:sz w:val="20"/>
          <w:szCs w:val="20"/>
        </w:rPr>
        <w:footnoteRef/>
      </w:r>
      <w:r w:rsidRPr="00A54461">
        <w:rPr>
          <w:rFonts w:ascii="Times New Roman" w:hAnsi="Times New Roman"/>
          <w:sz w:val="20"/>
          <w:szCs w:val="20"/>
        </w:rPr>
        <w:t xml:space="preserve"> государственный орган Республики Алтай, в котором заявитель замещал государственную должность Республики Алтай, должность государственной гражданской службы Республики Алтай непосредственно перед увольнением (далее - государственный орган), в случае упразднения (реорганизации) государственного органа - государственный орган Республики Алтай, которому в соответствии </w:t>
      </w:r>
      <w:r>
        <w:rPr>
          <w:rFonts w:ascii="Times New Roman" w:hAnsi="Times New Roman"/>
          <w:sz w:val="20"/>
          <w:szCs w:val="20"/>
        </w:rPr>
        <w:br/>
      </w:r>
      <w:r w:rsidRPr="00A54461">
        <w:rPr>
          <w:rFonts w:ascii="Times New Roman" w:hAnsi="Times New Roman"/>
          <w:sz w:val="20"/>
          <w:szCs w:val="20"/>
        </w:rPr>
        <w:t>с законодательством Республики Алтай переданы функции упраздненного (реорганизованного) государственного органа, в случае если заявитель уволен из упраздненного государственного органа, функции которого в соответствии с законодательством Республики Алтай не были переданы другим государственным органам Республики Алтай – Министерство</w:t>
      </w:r>
      <w:r>
        <w:rPr>
          <w:rFonts w:ascii="Times New Roman" w:hAnsi="Times New Roman"/>
          <w:sz w:val="20"/>
          <w:szCs w:val="20"/>
        </w:rPr>
        <w:t xml:space="preserve"> </w:t>
      </w:r>
      <w:r w:rsidRPr="00984EC0">
        <w:rPr>
          <w:rFonts w:ascii="Times New Roman" w:hAnsi="Times New Roman"/>
          <w:sz w:val="20"/>
          <w:szCs w:val="20"/>
        </w:rPr>
        <w:t>труда, социального развития и занятости населения Республики Алтай.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8209"/>
      <w:docPartObj>
        <w:docPartGallery w:val="Page Numbers (Top of Page)"/>
        <w:docPartUnique/>
      </w:docPartObj>
    </w:sdtPr>
    <w:sdtEndPr>
      <w:rPr>
        <w:rFonts w:ascii="Times New Roman" w:hAnsi="Times New Roman"/>
        <w:sz w:val="28"/>
        <w:szCs w:val="28"/>
      </w:rPr>
    </w:sdtEndPr>
    <w:sdtContent>
      <w:p w:rsidR="00BC3590" w:rsidRDefault="006C1EF9">
        <w:pPr>
          <w:pStyle w:val="a4"/>
          <w:jc w:val="center"/>
        </w:pPr>
        <w:r w:rsidRPr="00BC3590">
          <w:rPr>
            <w:rFonts w:ascii="Times New Roman" w:hAnsi="Times New Roman"/>
            <w:sz w:val="28"/>
            <w:szCs w:val="28"/>
          </w:rPr>
          <w:fldChar w:fldCharType="begin"/>
        </w:r>
        <w:r w:rsidR="00BC3590" w:rsidRPr="00BC3590">
          <w:rPr>
            <w:rFonts w:ascii="Times New Roman" w:hAnsi="Times New Roman"/>
            <w:sz w:val="28"/>
            <w:szCs w:val="28"/>
          </w:rPr>
          <w:instrText xml:space="preserve"> PAGE   \* MERGEFORMAT </w:instrText>
        </w:r>
        <w:r w:rsidRPr="00BC3590">
          <w:rPr>
            <w:rFonts w:ascii="Times New Roman" w:hAnsi="Times New Roman"/>
            <w:sz w:val="28"/>
            <w:szCs w:val="28"/>
          </w:rPr>
          <w:fldChar w:fldCharType="separate"/>
        </w:r>
        <w:r w:rsidR="00F71AC9">
          <w:rPr>
            <w:rFonts w:ascii="Times New Roman" w:hAnsi="Times New Roman"/>
            <w:noProof/>
            <w:sz w:val="28"/>
            <w:szCs w:val="28"/>
          </w:rPr>
          <w:t>4</w:t>
        </w:r>
        <w:r w:rsidRPr="00BC3590">
          <w:rPr>
            <w:rFonts w:ascii="Times New Roman" w:hAnsi="Times New Roman"/>
            <w:sz w:val="28"/>
            <w:szCs w:val="28"/>
          </w:rPr>
          <w:fldChar w:fldCharType="end"/>
        </w:r>
      </w:p>
    </w:sdtContent>
  </w:sdt>
  <w:p w:rsidR="00BC3590" w:rsidRDefault="00BC359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B7B70"/>
    <w:multiLevelType w:val="singleLevel"/>
    <w:tmpl w:val="877AF6C6"/>
    <w:lvl w:ilvl="0">
      <w:start w:val="1"/>
      <w:numFmt w:val="decimal"/>
      <w:lvlText w:val="%1)"/>
      <w:lvlJc w:val="left"/>
      <w:pPr>
        <w:tabs>
          <w:tab w:val="num" w:pos="585"/>
        </w:tabs>
        <w:ind w:left="585"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C3590"/>
    <w:rsid w:val="0033248C"/>
    <w:rsid w:val="006C1EF9"/>
    <w:rsid w:val="007F4FA6"/>
    <w:rsid w:val="00BC3590"/>
    <w:rsid w:val="00D76CAF"/>
    <w:rsid w:val="00F71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59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BC3590"/>
    <w:rPr>
      <w:rFonts w:cs="Times New Roman"/>
      <w:vertAlign w:val="superscript"/>
    </w:rPr>
  </w:style>
  <w:style w:type="paragraph" w:styleId="a4">
    <w:name w:val="header"/>
    <w:basedOn w:val="a"/>
    <w:link w:val="a5"/>
    <w:uiPriority w:val="99"/>
    <w:unhideWhenUsed/>
    <w:rsid w:val="00BC359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C3590"/>
    <w:rPr>
      <w:rFonts w:ascii="Calibri" w:eastAsia="Times New Roman" w:hAnsi="Calibri" w:cs="Times New Roman"/>
      <w:lang w:eastAsia="ru-RU"/>
    </w:rPr>
  </w:style>
  <w:style w:type="paragraph" w:styleId="a6">
    <w:name w:val="footer"/>
    <w:basedOn w:val="a"/>
    <w:link w:val="a7"/>
    <w:uiPriority w:val="99"/>
    <w:semiHidden/>
    <w:unhideWhenUsed/>
    <w:rsid w:val="00BC359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C3590"/>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 TargetMode="External"/><Relationship Id="rId5"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theme" Target="theme/theme1.xml"/><Relationship Id="rId10"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1707</Words>
  <Characters>9730</Characters>
  <Application>Microsoft Office Word</Application>
  <DocSecurity>0</DocSecurity>
  <Lines>81</Lines>
  <Paragraphs>22</Paragraphs>
  <ScaleCrop>false</ScaleCrop>
  <Company/>
  <LinksUpToDate>false</LinksUpToDate>
  <CharactersWithSpaces>11415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Минтруд</dc:creator>
  <cp:lastModifiedBy>Минтруд</cp:lastModifiedBy>
  <cp:revision>2</cp:revision>
  <dcterms:created xsi:type="dcterms:W3CDTF">2024-03-12T04:30:00Z</dcterms:created>
  <dcterms:modified xsi:type="dcterms:W3CDTF">2024-03-12T09:17:00Z</dcterms:modified>
</cp:coreProperties>
</file>