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E" w:rsidRDefault="00C00FEE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C00FEE" w:rsidRDefault="00C00FEE">
      <w:pPr>
        <w:pStyle w:val="ConsPlusTitle"/>
        <w:jc w:val="center"/>
      </w:pPr>
      <w:r>
        <w:t>НАСЕЛЕНИЯ РЕСПУБЛИКИ АЛТАЙ</w:t>
      </w:r>
    </w:p>
    <w:p w:rsidR="00C00FEE" w:rsidRDefault="00C00FEE">
      <w:pPr>
        <w:pStyle w:val="ConsPlusTitle"/>
        <w:jc w:val="both"/>
      </w:pPr>
    </w:p>
    <w:p w:rsidR="00C00FEE" w:rsidRDefault="00C00FEE">
      <w:pPr>
        <w:pStyle w:val="ConsPlusTitle"/>
        <w:jc w:val="center"/>
      </w:pPr>
      <w:r>
        <w:t>ПРИКАЗ</w:t>
      </w:r>
    </w:p>
    <w:p w:rsidR="00C00FEE" w:rsidRDefault="00C00FEE">
      <w:pPr>
        <w:pStyle w:val="ConsPlusTitle"/>
        <w:jc w:val="center"/>
      </w:pPr>
    </w:p>
    <w:p w:rsidR="00C00FEE" w:rsidRDefault="00C00FEE">
      <w:pPr>
        <w:pStyle w:val="ConsPlusTitle"/>
        <w:jc w:val="center"/>
      </w:pPr>
      <w:r>
        <w:t>от 12 апреля 2019 г. N П/132</w:t>
      </w:r>
    </w:p>
    <w:p w:rsidR="00C00FEE" w:rsidRDefault="00C00FEE">
      <w:pPr>
        <w:pStyle w:val="ConsPlusTitle"/>
        <w:jc w:val="both"/>
      </w:pPr>
    </w:p>
    <w:p w:rsidR="00C00FEE" w:rsidRDefault="00C00FE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00FEE" w:rsidRDefault="00C00FEE">
      <w:pPr>
        <w:pStyle w:val="ConsPlusTitle"/>
        <w:jc w:val="center"/>
      </w:pPr>
      <w:r>
        <w:t>ГОСУДАРСТВЕННОЙ УСЛУГИ ПО ОРГАНИЗАЦИИ ВРЕМЕННОГО</w:t>
      </w:r>
    </w:p>
    <w:p w:rsidR="00C00FEE" w:rsidRDefault="00C00FEE">
      <w:pPr>
        <w:pStyle w:val="ConsPlusTitle"/>
        <w:jc w:val="center"/>
      </w:pPr>
      <w:r>
        <w:t>ТРУДОУСТРОЙСТВА НЕСОВЕРШЕННОЛЕТНИХ ГРАЖДАН В ВОЗРАСТЕ ОТ 14</w:t>
      </w:r>
    </w:p>
    <w:p w:rsidR="00C00FEE" w:rsidRDefault="00C00FEE">
      <w:pPr>
        <w:pStyle w:val="ConsPlusTitle"/>
        <w:jc w:val="center"/>
      </w:pPr>
      <w:r>
        <w:t>ДО 18 ЛЕТ В СВОБОДНОЕ ОТ УЧЕБЫ ВРЕМЯ, БЕЗРАБОТНЫХ ГРАЖДАН,</w:t>
      </w:r>
    </w:p>
    <w:p w:rsidR="00C00FEE" w:rsidRDefault="00C00FEE">
      <w:pPr>
        <w:pStyle w:val="ConsPlusTitle"/>
        <w:jc w:val="center"/>
      </w:pPr>
      <w:r>
        <w:t>ИСПЫТЫВАЮЩИХ ТРУДНОСТИ В ПОИСКЕ РАБОТЫ, БЕЗРАБОТНЫХ ГРАЖДАН</w:t>
      </w:r>
    </w:p>
    <w:p w:rsidR="00C00FEE" w:rsidRDefault="00C00FEE">
      <w:pPr>
        <w:pStyle w:val="ConsPlusTitle"/>
        <w:jc w:val="center"/>
      </w:pPr>
      <w:r>
        <w:t>В ВОЗРАСТЕ ОТ 18 ДО 20 ЛЕТ, ИМЕЮЩИХ СРЕДНЕЕ ПРОФЕССИОНАЛЬНОЕ</w:t>
      </w:r>
    </w:p>
    <w:p w:rsidR="00C00FEE" w:rsidRDefault="00C00FEE">
      <w:pPr>
        <w:pStyle w:val="ConsPlusTitle"/>
        <w:jc w:val="center"/>
      </w:pPr>
      <w:r>
        <w:t>ОБРАЗОВАНИЕ И ИЩУЩИХ РАБОТУ ВПЕРВЫЕ, ПРИЗНАНИИ УТРАТИВШИМИ</w:t>
      </w:r>
    </w:p>
    <w:p w:rsidR="00C00FEE" w:rsidRDefault="00C00FEE">
      <w:pPr>
        <w:pStyle w:val="ConsPlusTitle"/>
        <w:jc w:val="center"/>
      </w:pPr>
      <w:r>
        <w:t>СИЛУ НЕКОТОРЫХ ПРИКАЗОВ МИНИСТЕРСТВА ТРУДА, СОЦИАЛЬНОГО</w:t>
      </w:r>
    </w:p>
    <w:p w:rsidR="00C00FEE" w:rsidRDefault="00C00FEE">
      <w:pPr>
        <w:pStyle w:val="ConsPlusTitle"/>
        <w:jc w:val="center"/>
      </w:pPr>
      <w:r>
        <w:t>РАЗВИТИЯ И ЗАНЯТОСТИ НАСЕЛЕНИЯ РЕСПУБЛИКИ АЛТАЙ И ВНЕСЕНИИ</w:t>
      </w:r>
    </w:p>
    <w:p w:rsidR="00C00FEE" w:rsidRDefault="00C00FEE">
      <w:pPr>
        <w:pStyle w:val="ConsPlusTitle"/>
        <w:jc w:val="center"/>
      </w:pPr>
      <w:r>
        <w:t>ИЗМЕНЕНИЙ В НЕКОТОРЫЕ ПРИКАЗЫ МИНИСТЕРСТВА ТРУДА,</w:t>
      </w:r>
    </w:p>
    <w:p w:rsidR="00C00FEE" w:rsidRDefault="00C00FEE">
      <w:pPr>
        <w:pStyle w:val="ConsPlusTitle"/>
        <w:jc w:val="center"/>
      </w:pPr>
      <w:r>
        <w:t>СОЦИАЛЬНОГО РАЗВИТИЯ И ЗАНЯТОСТИ НАСЕЛЕНИЯ РЕСПУБЛИКИ АЛТАЙ</w:t>
      </w:r>
    </w:p>
    <w:p w:rsidR="00C00FEE" w:rsidRDefault="00C0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П/250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0FEE" w:rsidRDefault="00503EF7">
      <w:pPr>
        <w:pStyle w:val="ConsPlusNormal"/>
        <w:spacing w:before="220"/>
        <w:ind w:firstLine="540"/>
        <w:jc w:val="both"/>
      </w:pPr>
      <w:hyperlink r:id="rId11" w:history="1">
        <w:r w:rsidR="00C00FEE">
          <w:rPr>
            <w:color w:val="0000FF"/>
          </w:rPr>
          <w:t>приказ</w:t>
        </w:r>
      </w:hyperlink>
      <w:r w:rsidR="00C00FEE">
        <w:t xml:space="preserve"> Министерства труда, социального развития и занятости населения Республики Алтай от 2 сентября 2015 года N П/262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 (официальный портал Республики Алтай в сети "Интернет": www.altai-republic.ru, 2015, 9 сентября);</w:t>
      </w:r>
    </w:p>
    <w:p w:rsidR="00C00FEE" w:rsidRDefault="00C0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EE" w:rsidRDefault="00C00F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0FEE" w:rsidRDefault="00C00FE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Абзац третий пункта 2 фактически утратил силу в связи с изданием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П/136, признавшего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27.01.2016 N П/15 утратившим силу.</w:t>
            </w:r>
          </w:p>
        </w:tc>
      </w:tr>
    </w:tbl>
    <w:p w:rsidR="00C00FEE" w:rsidRDefault="00503EF7">
      <w:pPr>
        <w:pStyle w:val="ConsPlusNormal"/>
        <w:spacing w:before="280"/>
        <w:ind w:firstLine="540"/>
        <w:jc w:val="both"/>
      </w:pPr>
      <w:hyperlink r:id="rId14" w:history="1">
        <w:r w:rsidR="00C00FEE">
          <w:rPr>
            <w:color w:val="0000FF"/>
          </w:rPr>
          <w:t>пункт 8</w:t>
        </w:r>
      </w:hyperlink>
      <w:r w:rsidR="00C00FEE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C00FEE" w:rsidRDefault="00503EF7">
      <w:pPr>
        <w:pStyle w:val="ConsPlusNormal"/>
        <w:spacing w:before="220"/>
        <w:ind w:firstLine="540"/>
        <w:jc w:val="both"/>
      </w:pPr>
      <w:hyperlink r:id="rId15" w:history="1">
        <w:r w:rsidR="00C00FEE">
          <w:rPr>
            <w:color w:val="0000FF"/>
          </w:rPr>
          <w:t>приказ</w:t>
        </w:r>
      </w:hyperlink>
      <w:r w:rsidR="00C00FEE">
        <w:t xml:space="preserve"> Министерства труда, социального развития и занятости населения Республики Алтай от 11 марта 2016 года N П/77 "О внесении изменений в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 (официальный портал Республики Алтай в сети "Интернет": www.altai-republic.ru, 2016, 15 марта);</w:t>
      </w:r>
    </w:p>
    <w:p w:rsidR="00C00FEE" w:rsidRDefault="00503EF7">
      <w:pPr>
        <w:pStyle w:val="ConsPlusNormal"/>
        <w:spacing w:before="220"/>
        <w:ind w:firstLine="540"/>
        <w:jc w:val="both"/>
      </w:pPr>
      <w:hyperlink r:id="rId16" w:history="1">
        <w:r w:rsidR="00C00FEE">
          <w:rPr>
            <w:color w:val="0000FF"/>
          </w:rPr>
          <w:t>пункт 8</w:t>
        </w:r>
      </w:hyperlink>
      <w:r w:rsidR="00C00FEE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5 июня 2018 года N П/184 (официальный портал Республики Алтай в сети "Интернет": www.altai-republic.ru, 2018, 8 июня);</w:t>
      </w:r>
    </w:p>
    <w:p w:rsidR="00C00FEE" w:rsidRDefault="00C0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EE" w:rsidRDefault="00C00F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0FEE" w:rsidRDefault="00C00FE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шестой пункта 2 фактически утратил силу в связи с изданием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П/137, признавшего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21.12.2018 N П/372 утратившим силу.</w:t>
            </w:r>
          </w:p>
        </w:tc>
      </w:tr>
    </w:tbl>
    <w:p w:rsidR="00C00FEE" w:rsidRDefault="00503EF7">
      <w:pPr>
        <w:pStyle w:val="ConsPlusNormal"/>
        <w:spacing w:before="280"/>
        <w:ind w:firstLine="540"/>
        <w:jc w:val="both"/>
      </w:pPr>
      <w:hyperlink r:id="rId19" w:history="1">
        <w:r w:rsidR="00C00FEE">
          <w:rPr>
            <w:color w:val="0000FF"/>
          </w:rPr>
          <w:t>пункт 6</w:t>
        </w:r>
      </w:hyperlink>
      <w:r w:rsidR="00C00FEE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21 декабря 2018 года N П/372 (официальный портал Республики Алтай в сети "Интернет": www.altai-republic.ru, 2018, 25 декабря).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right"/>
      </w:pPr>
      <w:r>
        <w:t>Исполняющий обязанности министра</w:t>
      </w:r>
    </w:p>
    <w:p w:rsidR="00C00FEE" w:rsidRDefault="00C00FEE">
      <w:pPr>
        <w:pStyle w:val="ConsPlusNormal"/>
        <w:jc w:val="right"/>
      </w:pPr>
      <w:r>
        <w:t>А.И.САНАРОВ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right"/>
        <w:outlineLvl w:val="0"/>
      </w:pPr>
      <w:r>
        <w:t>Утвержден</w:t>
      </w:r>
    </w:p>
    <w:p w:rsidR="00C00FEE" w:rsidRDefault="00C00FEE">
      <w:pPr>
        <w:pStyle w:val="ConsPlusNormal"/>
        <w:jc w:val="right"/>
      </w:pPr>
      <w:r>
        <w:t>Приказом</w:t>
      </w:r>
    </w:p>
    <w:p w:rsidR="00C00FEE" w:rsidRDefault="00C00FEE">
      <w:pPr>
        <w:pStyle w:val="ConsPlusNormal"/>
        <w:jc w:val="right"/>
      </w:pPr>
      <w:r>
        <w:t>Министерства труда,</w:t>
      </w:r>
    </w:p>
    <w:p w:rsidR="00C00FEE" w:rsidRDefault="00C00FEE">
      <w:pPr>
        <w:pStyle w:val="ConsPlusNormal"/>
        <w:jc w:val="right"/>
      </w:pPr>
      <w:r>
        <w:t>социального развития</w:t>
      </w:r>
    </w:p>
    <w:p w:rsidR="00C00FEE" w:rsidRDefault="00C00FEE">
      <w:pPr>
        <w:pStyle w:val="ConsPlusNormal"/>
        <w:jc w:val="right"/>
      </w:pPr>
      <w:r>
        <w:t>и занятости населения</w:t>
      </w:r>
    </w:p>
    <w:p w:rsidR="00C00FEE" w:rsidRDefault="00C00FEE">
      <w:pPr>
        <w:pStyle w:val="ConsPlusNormal"/>
        <w:jc w:val="right"/>
      </w:pPr>
      <w:r>
        <w:t>Республики Алтай</w:t>
      </w:r>
    </w:p>
    <w:p w:rsidR="00C00FEE" w:rsidRDefault="00C00FEE">
      <w:pPr>
        <w:pStyle w:val="ConsPlusNormal"/>
        <w:jc w:val="right"/>
      </w:pPr>
      <w:r>
        <w:t>от 12 апреля 2019 г. N П/132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</w:pPr>
      <w:bookmarkStart w:id="0" w:name="P53"/>
      <w:bookmarkEnd w:id="0"/>
      <w:r>
        <w:lastRenderedPageBreak/>
        <w:t>АДМИНИСТРАТИВНЫЙ РЕГЛАМЕНТ</w:t>
      </w:r>
    </w:p>
    <w:p w:rsidR="00C00FEE" w:rsidRDefault="00C00FEE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C00FEE" w:rsidRDefault="00C00FEE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C00FEE" w:rsidRDefault="00C00FEE">
      <w:pPr>
        <w:pStyle w:val="ConsPlusTitle"/>
        <w:jc w:val="center"/>
      </w:pPr>
      <w:r>
        <w:t>В ВОЗРАСТЕ ОТ 14 ДО 18 ЛЕТ В СВОБОДНОЕ ОТ УЧЕБЫ ВРЕМЯ,</w:t>
      </w:r>
    </w:p>
    <w:p w:rsidR="00C00FEE" w:rsidRDefault="00C00FEE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C00FEE" w:rsidRDefault="00C00FEE">
      <w:pPr>
        <w:pStyle w:val="ConsPlusTitle"/>
        <w:jc w:val="center"/>
      </w:pPr>
      <w:r>
        <w:t>БЕЗРАБОТНЫХ ГРАЖДАН В ВОЗРАСТЕ ОТ 18 ДО 20 ЛЕТ, ИМЕЮЩИХ</w:t>
      </w:r>
    </w:p>
    <w:p w:rsidR="00C00FEE" w:rsidRDefault="00C00FEE">
      <w:pPr>
        <w:pStyle w:val="ConsPlusTitle"/>
        <w:jc w:val="center"/>
      </w:pPr>
      <w:r>
        <w:t>СРЕДНЕЕ ПРОФЕССИОНАЛЬНОЕ ОБРАЗОВАНИЕ И ИЩУЩИХ РАБОТУ ВПЕРВЫЕ</w:t>
      </w:r>
    </w:p>
    <w:p w:rsidR="00C00FEE" w:rsidRDefault="00C00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20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1" w:history="1">
              <w:r>
                <w:rPr>
                  <w:color w:val="0000FF"/>
                </w:rPr>
                <w:t>N П/250</w:t>
              </w:r>
            </w:hyperlink>
            <w:r>
              <w:rPr>
                <w:color w:val="392C69"/>
              </w:rPr>
              <w:t xml:space="preserve">, от 25.11.2019 </w:t>
            </w:r>
            <w:hyperlink r:id="rId22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C00FEE" w:rsidRDefault="00C00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3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1"/>
      </w:pPr>
      <w:r>
        <w:t>I. Общие положения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C00FEE" w:rsidRDefault="00C00FEE">
      <w:pPr>
        <w:pStyle w:val="ConsPlusTitle"/>
        <w:jc w:val="center"/>
      </w:pPr>
      <w:r>
        <w:t>Административного регламента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1.2. Круг заявителей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3. Государственная услуга предоставляется: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несовершеннолетним гражданам в возрасте от 14 до 18 лет, зарегистрированным в целях поиска подходящей работы (далее - несовершеннолетние граждане);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гражданам, испытывающим трудности в поиске работы и признанным в установленном порядке безработными: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инвалидам, лицам, освобожденным из учреждений, исполняющих наказание в виде лишения свободы, лицам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беженцам и вынужденным переселенцам, гражданам, уволенным с военной службы, и членам их семей, одиноким и многодетным родителям, воспитывающим несовершеннолетних детей, детей-инвалидов, гражданам, подвергшимся воздействию радиации вследствие чернобыльской и других радиационных аварий и катастроф (далее - безработные граждане);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граждане в возрасте от 18 до 20 лет, имеющие среднее профессиональное образование и ищущие работу впервые (далее - безработные выпускники, ищущие работу впервые).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lastRenderedPageBreak/>
        <w:t>1.3. Требования к порядку информирования о предоставлении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несовершеннолетним гражданам, безработным гражданам, безработным выпускникам, ищущим работу впервые (далее также - заявитель, заявители, гражданин, граждане) устных разъяснений должностных лиц Министерства, работников КУ 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</w:t>
      </w:r>
      <w:r>
        <w:lastRenderedPageBreak/>
        <w:t>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их вопросам.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lastRenderedPageBreak/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16. На Едином портале размещается следующая информация: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17. Государственная услуга может предоставляться заявителю по индивидуальной форме предоставления и (или)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lastRenderedPageBreak/>
        <w:t>2.1. Наименование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18. Наименование государственной услуги -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C00FEE" w:rsidRDefault="00C00FEE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C00FEE" w:rsidRDefault="00C00FEE">
      <w:pPr>
        <w:pStyle w:val="ConsPlusTitle"/>
        <w:jc w:val="center"/>
      </w:pPr>
      <w:r>
        <w:t>предоставляющего государственную услугу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19.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21.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22. Результатом предоставления государственной услуги является выдача заявителю </w:t>
      </w:r>
      <w:hyperlink r:id="rId25" w:history="1">
        <w:r>
          <w:rPr>
            <w:color w:val="0000FF"/>
          </w:rPr>
          <w:t>направления</w:t>
        </w:r>
      </w:hyperlink>
      <w:r>
        <w:t xml:space="preserve"> для участия во временном трудоустройстве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приказ N 90н).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23. Максимально допустимое время предоставления государственной услуги заявителям, впервые обратившимся в КУ РА, не должно превышать 20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24.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25.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lastRenderedPageBreak/>
        <w:t>2.6. Исчерпывающий перечень документов, необходимых</w:t>
      </w:r>
    </w:p>
    <w:p w:rsidR="00C00FEE" w:rsidRDefault="00C00FEE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C00FEE" w:rsidRDefault="00C00FEE">
      <w:pPr>
        <w:pStyle w:val="ConsPlusTitle"/>
        <w:jc w:val="center"/>
      </w:pPr>
      <w:r>
        <w:t>и нормативными правовыми актами Республики Алтай</w:t>
      </w:r>
    </w:p>
    <w:p w:rsidR="00C00FEE" w:rsidRDefault="00C00FE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00FEE" w:rsidRDefault="00C00FE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00FEE" w:rsidRDefault="00C00FEE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C00FEE" w:rsidRDefault="00C00FEE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C00FEE" w:rsidRDefault="00C00FEE">
      <w:pPr>
        <w:pStyle w:val="ConsPlusTitle"/>
        <w:jc w:val="center"/>
      </w:pPr>
      <w:r>
        <w:t>форме, порядок их представления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bookmarkStart w:id="1" w:name="P181"/>
      <w:bookmarkEnd w:id="1"/>
      <w:r>
        <w:t>26. Документами, необходимыми для получения заявителями государственной услуги, являются: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б) согласие заявителя с </w:t>
      </w:r>
      <w:hyperlink r:id="rId27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предложение).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27.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28.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заявления в соответствии с </w:t>
      </w:r>
      <w:hyperlink w:anchor="P257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29.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C00FEE" w:rsidRDefault="00C00FEE">
      <w:pPr>
        <w:pStyle w:val="ConsPlusTitle"/>
        <w:jc w:val="center"/>
      </w:pPr>
      <w:r>
        <w:t>в соответствии с нормативными правовыми актами</w:t>
      </w:r>
    </w:p>
    <w:p w:rsidR="00C00FEE" w:rsidRDefault="00C00FE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00FEE" w:rsidRDefault="00C00FEE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C00FEE" w:rsidRDefault="00C00FEE">
      <w:pPr>
        <w:pStyle w:val="ConsPlusTitle"/>
        <w:jc w:val="center"/>
      </w:pPr>
      <w:r>
        <w:t>местного самоуправления в Республике Алтай, либо</w:t>
      </w:r>
    </w:p>
    <w:p w:rsidR="00C00FEE" w:rsidRDefault="00C00FEE">
      <w:pPr>
        <w:pStyle w:val="ConsPlusTitle"/>
        <w:jc w:val="center"/>
      </w:pPr>
      <w:r>
        <w:t>подведомственных им организаций, участвующих</w:t>
      </w:r>
    </w:p>
    <w:p w:rsidR="00C00FEE" w:rsidRDefault="00C00FEE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C00FEE" w:rsidRDefault="00C00FEE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C00FEE" w:rsidRDefault="00C00FE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30.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31.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2.8. Перечень запретов при предоставлении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32. Запрещается требовать от заявителей представления: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00FEE" w:rsidRDefault="00C00FEE">
      <w:pPr>
        <w:pStyle w:val="ConsPlusNormal"/>
        <w:jc w:val="both"/>
      </w:pPr>
      <w:r>
        <w:t xml:space="preserve">(пп. "в"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Заявитель вправе представить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C00FEE" w:rsidRDefault="00C00FEE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C00FEE" w:rsidRDefault="00C00FEE">
      <w:pPr>
        <w:pStyle w:val="ConsPlusTitle"/>
        <w:jc w:val="center"/>
      </w:pPr>
      <w:r>
        <w:t>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33. Основания для отказа в приеме документов, необходимых для предоставления государственной услуги, отсутствуют.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C00FEE" w:rsidRDefault="00C00FEE">
      <w:pPr>
        <w:pStyle w:val="ConsPlusTitle"/>
        <w:jc w:val="center"/>
      </w:pPr>
      <w:r>
        <w:t>или отказа в предоставлении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34. Основания для приостановления предоставления государственной услуги отсутствуют.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35. Основания для отказа в предоставлении государственной услуги отсутствуют.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C00FEE" w:rsidRDefault="00C00FE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00FEE" w:rsidRDefault="00C00FE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00FEE" w:rsidRDefault="00C00FE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36. При предоставлении государственной услуги оказание услуг, необходимых и обязательных для представления государственной услуги, не требуется.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C00FEE" w:rsidRDefault="00C00FEE">
      <w:pPr>
        <w:pStyle w:val="ConsPlusTitle"/>
        <w:jc w:val="center"/>
      </w:pPr>
      <w:r>
        <w:t>пошлины или иной платы, взимаемой за предоставление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37. Государственная пошлина или иная плата за предоставление государственной услуги не взимается.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C00FEE" w:rsidRDefault="00C00FE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00FEE" w:rsidRDefault="00C00FE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00FEE" w:rsidRDefault="00C00FE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C00FEE" w:rsidRDefault="00C00FEE">
      <w:pPr>
        <w:pStyle w:val="ConsPlusTitle"/>
        <w:jc w:val="center"/>
      </w:pPr>
      <w:r>
        <w:t>запроса о предоставлении государственной услуги</w:t>
      </w:r>
    </w:p>
    <w:p w:rsidR="00C00FEE" w:rsidRDefault="00C00FEE">
      <w:pPr>
        <w:pStyle w:val="ConsPlusTitle"/>
        <w:jc w:val="center"/>
      </w:pPr>
      <w:r>
        <w:t>и при получении результата предоставления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39.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40.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C00FEE" w:rsidRDefault="00C00FEE">
      <w:pPr>
        <w:pStyle w:val="ConsPlusTitle"/>
        <w:jc w:val="center"/>
      </w:pPr>
      <w:r>
        <w:t>о предоставлении государственной услуги, в том числе</w:t>
      </w:r>
    </w:p>
    <w:p w:rsidR="00C00FEE" w:rsidRDefault="00C00FEE">
      <w:pPr>
        <w:pStyle w:val="ConsPlusTitle"/>
        <w:jc w:val="center"/>
      </w:pPr>
      <w:r>
        <w:t>в электронной форме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41. Регистрация заявления при личном обращении заявителя в МФЦ, КУ РА осуществляется в день обращения.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" w:name="P257"/>
      <w:bookmarkEnd w:id="2"/>
      <w:r>
        <w:t>42.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43. Максимально допустимая продолжительность осуществления административной процедуры, связанной с регистрацией заявления, предоставленного в электронной форме, не может превышать 1 рабочего дня.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C00FEE" w:rsidRDefault="00C00FEE">
      <w:pPr>
        <w:pStyle w:val="ConsPlusTitle"/>
        <w:jc w:val="center"/>
      </w:pPr>
      <w:r>
        <w:t>государственная услуга, к залу ожидания, местам</w:t>
      </w:r>
    </w:p>
    <w:p w:rsidR="00C00FEE" w:rsidRDefault="00C00FE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00FEE" w:rsidRDefault="00C00FE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00FEE" w:rsidRDefault="00C00FEE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C00FEE" w:rsidRDefault="00C00FEE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C00FEE" w:rsidRDefault="00C00FEE">
      <w:pPr>
        <w:pStyle w:val="ConsPlusTitle"/>
        <w:jc w:val="center"/>
      </w:pPr>
      <w:r>
        <w:t>текстовой и мультимедийной информации о порядке</w:t>
      </w:r>
    </w:p>
    <w:p w:rsidR="00C00FEE" w:rsidRDefault="00C00FE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00FEE" w:rsidRDefault="00C00FE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00FEE" w:rsidRDefault="00C00FEE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C00FEE" w:rsidRDefault="00C00FEE">
      <w:pPr>
        <w:pStyle w:val="ConsPlusTitle"/>
        <w:jc w:val="center"/>
      </w:pPr>
      <w:r>
        <w:t>инвалидов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44. Предоставление государственной услуги осуществляется в специально выделенных для этих целей помещениях.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45. Помещения для предоставления государственной услуги размещаются на нижних этажах </w:t>
      </w:r>
      <w:r>
        <w:lastRenderedPageBreak/>
        <w:t>зданий или в отдельно стоящих зданиях.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46.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47.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48.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49. В КУ РА обеспечиваются условия доступности для инвалидов, предусмотренные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50.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51.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52. Помещения оборудуются местами для информирования, ожидания и приема заявителей.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53.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54.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55.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56.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57.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58.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C00FEE" w:rsidRDefault="00C00FE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00FEE" w:rsidRDefault="00C00FEE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C00FEE" w:rsidRDefault="00C00FE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00FEE" w:rsidRDefault="00C00FE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00FEE" w:rsidRDefault="00C00FEE">
      <w:pPr>
        <w:pStyle w:val="ConsPlusTitle"/>
        <w:jc w:val="center"/>
      </w:pPr>
      <w:r>
        <w:t>в том числе с использованием</w:t>
      </w:r>
    </w:p>
    <w:p w:rsidR="00C00FEE" w:rsidRDefault="00C00FEE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C00FEE" w:rsidRDefault="00C00FEE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59. Показателями доступности государственной услуги являются: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60. Показателями качества государственной услуги являются: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работников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61.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62.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63.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МФЦ отсутствует.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C00FEE" w:rsidRDefault="00C00FE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65. При подаче заявления в электронной форме заявление заверяется простой электронной подписью заявителя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66. Заявителям,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lastRenderedPageBreak/>
        <w:t>67.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"Интернет".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68. Иных требований к предоставлению государственной услуги не имеется.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69. Государственная услуга в электронной форме не предоставляется.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00FEE" w:rsidRDefault="00C00FE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00FEE" w:rsidRDefault="00C00FEE">
      <w:pPr>
        <w:pStyle w:val="ConsPlusTitle"/>
        <w:jc w:val="center"/>
      </w:pPr>
      <w:r>
        <w:t>их выполнения, в том числе особенности выполнения</w:t>
      </w:r>
    </w:p>
    <w:p w:rsidR="00C00FEE" w:rsidRDefault="00C00FE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C00FEE" w:rsidRDefault="00C00FEE">
      <w:pPr>
        <w:pStyle w:val="ConsPlusTitle"/>
        <w:jc w:val="center"/>
      </w:pPr>
      <w:r>
        <w:t>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70. Предоставление государственной услуги включает в себя следующие административные процедуры: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организация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организация временного трудоустройства несовершеннолетних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организация временного трудоустройства безработных граждан и безработных выпускников, ищущих работу впервые;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направление граждан к работодателю для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предоставление государственной услуги при последующих обращениях заявителя.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3.2. Перечень административных процедур при предоставлении</w:t>
      </w:r>
    </w:p>
    <w:p w:rsidR="00C00FEE" w:rsidRDefault="00C00FEE">
      <w:pPr>
        <w:pStyle w:val="ConsPlusTitle"/>
        <w:jc w:val="center"/>
      </w:pPr>
      <w:r>
        <w:t>государственной услуги в части организации временного</w:t>
      </w:r>
    </w:p>
    <w:p w:rsidR="00C00FEE" w:rsidRDefault="00C00FEE">
      <w:pPr>
        <w:pStyle w:val="ConsPlusTitle"/>
        <w:jc w:val="center"/>
      </w:pPr>
      <w:r>
        <w:t>трудоустройства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71. Административные процедуры в части организации временного трудоустройства граждан включают: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сбор и анализ информации о возможности организации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отбор работодателей для организации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подготовку проекта договора об организации временного трудоустройства граждан между КУ РА и работодателем (далее - договор);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заключение договора;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внесение в регистр получателей государственных услуг в сфере занятости населения (далее - регистр получателей государственных услуг)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3.2.1. Сбор и анализ информации о возможности организации</w:t>
      </w:r>
    </w:p>
    <w:p w:rsidR="00C00FEE" w:rsidRDefault="00C00FEE">
      <w:pPr>
        <w:pStyle w:val="ConsPlusTitle"/>
        <w:jc w:val="center"/>
      </w:pPr>
      <w:r>
        <w:t>временного трудоустройства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по сбору и анализу информации </w:t>
      </w:r>
      <w:r>
        <w:lastRenderedPageBreak/>
        <w:t>о возможности организации временного трудоустройства граждан является решение о предоставлении государственной услуги.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3" w:name="P347"/>
      <w:bookmarkEnd w:id="3"/>
      <w:r>
        <w:t>73. Работник КУ РА: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анализирует сведения, внесенные в регистр получателей государственных услуг - физических лиц;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определяет возможность подбора вариантов временной работы.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10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74. Критерием принятия работником КУ РА решения являются сведения о гражданине, содержащиеся в регистре физических лиц.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75. Результатом административной процедуры по сбору и анализу информации о возможности организации временного трудоустройства является наличие вариантов для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76. Описание результата выполнения административной процедуры по сбору и анализу информации о возможности организации временного трудоустройства граждан осуществляется в программно-техническом комплексе.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3.2.2. Отбор работодателей для организации временного</w:t>
      </w:r>
    </w:p>
    <w:p w:rsidR="00C00FEE" w:rsidRDefault="00C00FEE">
      <w:pPr>
        <w:pStyle w:val="ConsPlusTitle"/>
        <w:jc w:val="center"/>
      </w:pPr>
      <w:r>
        <w:t>трудоустройства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77. Основанием для начала административной процедуры по отбору работодателей для организации временного трудоустройства граждан является наличие вариантов для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4" w:name="P359"/>
      <w:bookmarkEnd w:id="4"/>
      <w:r>
        <w:t>78. Работник КУ РА осуществляет отбор работодателей для организации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При отборе работодателей для организации временного трудоустройства граждан работник КУ РА учитывает: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инвалида с ИПРА;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транспортную доступность места проведения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условия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сроки и продолжительность временного трудоустройства в зависимости от категории заявителя;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возможность трудоустройства граждан на постоянное рабочее место после окончания периода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действий, предусмотренных настоящим пунктом, не должен превышать 10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79. Критерием принятия работником КУ РА решения является наличие сведений о работодателях, соответствующих условиям, указанным в </w:t>
      </w:r>
      <w:hyperlink w:anchor="P359" w:history="1">
        <w:r>
          <w:rPr>
            <w:color w:val="0000FF"/>
          </w:rPr>
          <w:t>пункте 78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80. Результатом административной процедуры по отбору работодателей для организации временного трудоустройства граждан является формирование работником КУ РА перечня работодателей для организации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81.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3.2.3. Подготовка проекта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82. Основанием для начала административной процедуры по подготовке проекта договора является наличие перечня работодателей для организации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5" w:name="P377"/>
      <w:bookmarkEnd w:id="5"/>
      <w:r>
        <w:t>83. Работник КУ РА готовит проект договора и согласовывает с работодателем: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порядок и условия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положение, предусматривающее подбор из числа участвующих во временном трудоустройстве работников для замещения постоянных рабочих мест;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порядок и сроки представления сведений, подтверждающих участие граждан во временном трудоустройстве;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права, обязанности и ответственность КУ РА и работодателя;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сроки действия договора;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порядок и условия прекращения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10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84. Критерием принятия решения является согласование с работодателем условий, установленных </w:t>
      </w:r>
      <w:hyperlink w:anchor="P377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согласование с работодателем проекта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86. Описание результата выполнения административной процедуры по подготовке проекта договора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3.2.4. Заключение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87. Основанием для начала административной процедуры по заключению договора является согласование с работодателем проекта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88. Работник КУ РА обеспечивает подписание в установленном порядке КУ РА и работодателем двух экземпляров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89. Критерием принятия решения является предварительное согласование вопроса о заключении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lastRenderedPageBreak/>
        <w:t>90. Результатом административной процедуры является подписание договора КУ РА и работодателем.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91. Описание результата выполнения административной процедуры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3.2.5. Внесение в регистр получателей государственных услуг</w:t>
      </w:r>
    </w:p>
    <w:p w:rsidR="00C00FEE" w:rsidRDefault="00C00FEE">
      <w:pPr>
        <w:pStyle w:val="ConsPlusTitle"/>
        <w:jc w:val="center"/>
      </w:pPr>
      <w:r>
        <w:t>сведений о свободных рабочих местах (вакантных должностях)</w:t>
      </w:r>
    </w:p>
    <w:p w:rsidR="00C00FEE" w:rsidRDefault="00C00FEE">
      <w:pPr>
        <w:pStyle w:val="ConsPlusTitle"/>
        <w:jc w:val="center"/>
      </w:pPr>
      <w:r>
        <w:t>для временного трудоустройства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92. Основанием для начала административной процедуры по внесению в регистр получателей государственных услуг сведений о свободных рабочих местах (вакантных должностях) для временного трудоустройства граждан является заключение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93. Работник КУ РА обеспечивает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6" w:name="P403"/>
      <w:bookmarkEnd w:id="6"/>
      <w:r>
        <w:t>94.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указываются: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наименование юридического лица/индивидуального предпринимателя;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адрес места временного трудоустройства, способ проезда;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наименование профессии (специальности), должности, квалификации;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необходимое количество работников;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характер работы (временная, надомная);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сроки и продолжительность участия граждан во временном трудоустройстве;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ж) размер заработной платы (дохода);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з) режим работы;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и) профессионально-квалификационные требования, дополнительные навыки;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к) перечень социальных гарантий при временном трудоустройстве.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5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95. Критерием принятия решения является наличие информации, указанной в </w:t>
      </w:r>
      <w:hyperlink w:anchor="P403" w:history="1">
        <w:r>
          <w:rPr>
            <w:color w:val="0000FF"/>
          </w:rPr>
          <w:t>пункте 94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являются сведения о свободных рабочих местах (вакантных должностях) для временного трудоустройства граждан, внесенные в регистр получателей государственных услуг.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7" w:name="P417"/>
      <w:bookmarkEnd w:id="7"/>
      <w:r>
        <w:t>97.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3.3. Перечень административных процедур в части организации</w:t>
      </w:r>
    </w:p>
    <w:p w:rsidR="00C00FEE" w:rsidRDefault="00C00FEE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lastRenderedPageBreak/>
        <w:t>98. При организации временного трудоустройства несовершеннолетних граждан осуществляются следующие административные процедуры: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административные процедуры, предусмотренные </w:t>
      </w:r>
      <w:hyperlink w:anchor="P347" w:history="1">
        <w:r>
          <w:rPr>
            <w:color w:val="0000FF"/>
          </w:rPr>
          <w:t>пунктами 73</w:t>
        </w:r>
      </w:hyperlink>
      <w:r>
        <w:t xml:space="preserve"> - </w:t>
      </w:r>
      <w:hyperlink w:anchor="P417" w:history="1">
        <w:r>
          <w:rPr>
            <w:color w:val="0000FF"/>
          </w:rPr>
          <w:t>97</w:t>
        </w:r>
      </w:hyperlink>
      <w:r>
        <w:t xml:space="preserve"> Административного регламента;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оценка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организации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несовершеннолетних граждан, участвующих во временном трудоустройстве, - при подготовке проекта договора;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указание сведений о возможности профессиональной ориентации несовершеннолетних граждан,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комплектование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3.3.1. Оценка возможности участия работодателя</w:t>
      </w:r>
    </w:p>
    <w:p w:rsidR="00C00FEE" w:rsidRDefault="00C00FEE">
      <w:pPr>
        <w:pStyle w:val="ConsPlusTitle"/>
        <w:jc w:val="center"/>
      </w:pPr>
      <w:r>
        <w:t>в профессиональной ориентации несовершеннолетних граждан</w:t>
      </w:r>
    </w:p>
    <w:p w:rsidR="00C00FEE" w:rsidRDefault="00C00FEE">
      <w:pPr>
        <w:pStyle w:val="ConsPlusTitle"/>
        <w:jc w:val="center"/>
      </w:pPr>
      <w:r>
        <w:t>в целях выбора сферы деятельности (профессии),</w:t>
      </w:r>
    </w:p>
    <w:p w:rsidR="00C00FEE" w:rsidRDefault="00C00FEE">
      <w:pPr>
        <w:pStyle w:val="ConsPlusTitle"/>
        <w:jc w:val="center"/>
      </w:pPr>
      <w:r>
        <w:t>трудоустройства, профессионального обучения - при отборе</w:t>
      </w:r>
    </w:p>
    <w:p w:rsidR="00C00FEE" w:rsidRDefault="00C00FEE">
      <w:pPr>
        <w:pStyle w:val="ConsPlusTitle"/>
        <w:jc w:val="center"/>
      </w:pPr>
      <w:r>
        <w:t>работодателей для организации временного 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99. Основанием для начала административной процедуры по оценке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организации временного трудоустройства является наличие сведений о свободных рабочих местах (вакантных должностях) для временного трудоустройства несовершеннолетних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100. Работник КУ РА осуществляет оценку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путем проведения опроса работодателя.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101. Работник КУ РА осуществляет оценку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при осуществлении действия, предусмотренного </w:t>
      </w:r>
      <w:hyperlink w:anchor="P359" w:history="1">
        <w:r>
          <w:rPr>
            <w:color w:val="0000FF"/>
          </w:rPr>
          <w:t>пунктом 78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102. Критерием принятия решения является его участие в опросе, проведенном работником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согласие работодателя на его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104. Описание результата выполнения административной процедуры осуществляется в </w:t>
      </w:r>
      <w:r>
        <w:lastRenderedPageBreak/>
        <w:t>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105. Максимально допустимая продолжительность осуществления административной процедуры по оценке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организации временного трудоустройства не должна превышать 10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3.3.2. Внесение в проект договора соответствующих</w:t>
      </w:r>
    </w:p>
    <w:p w:rsidR="00C00FEE" w:rsidRDefault="00C00FEE">
      <w:pPr>
        <w:pStyle w:val="ConsPlusTitle"/>
        <w:jc w:val="center"/>
      </w:pPr>
      <w:r>
        <w:t>обязательств работодателя при его согласии на участие</w:t>
      </w:r>
    </w:p>
    <w:p w:rsidR="00C00FEE" w:rsidRDefault="00C00FEE">
      <w:pPr>
        <w:pStyle w:val="ConsPlusTitle"/>
        <w:jc w:val="center"/>
      </w:pPr>
      <w:r>
        <w:t>в профессиональной ориентации несовершеннолетних граждан</w:t>
      </w:r>
    </w:p>
    <w:p w:rsidR="00C00FEE" w:rsidRDefault="00C00FEE">
      <w:pPr>
        <w:pStyle w:val="ConsPlusTitle"/>
        <w:jc w:val="center"/>
      </w:pPr>
      <w:r>
        <w:t>в целях выбора сферы деятельности (профессии),</w:t>
      </w:r>
    </w:p>
    <w:p w:rsidR="00C00FEE" w:rsidRDefault="00C00FEE">
      <w:pPr>
        <w:pStyle w:val="ConsPlusTitle"/>
        <w:jc w:val="center"/>
      </w:pPr>
      <w:r>
        <w:t>трудоустройства, профессионального обучения, а также</w:t>
      </w:r>
    </w:p>
    <w:p w:rsidR="00C00FEE" w:rsidRDefault="00C00FEE">
      <w:pPr>
        <w:pStyle w:val="ConsPlusTitle"/>
        <w:jc w:val="center"/>
      </w:pPr>
      <w:r>
        <w:t>на комплектование кадрами из числа граждан, участвующих во</w:t>
      </w:r>
    </w:p>
    <w:p w:rsidR="00C00FEE" w:rsidRDefault="00C00FEE">
      <w:pPr>
        <w:pStyle w:val="ConsPlusTitle"/>
        <w:jc w:val="center"/>
      </w:pPr>
      <w:r>
        <w:t>временном трудоустройстве, - при подготовке проекта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106. Основанием для начала административной процедуры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 является согласие работодателя на его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8" w:name="P451"/>
      <w:bookmarkEnd w:id="8"/>
      <w:r>
        <w:t>107. Работник КУ РА при подготовке проекта договора вносит в проект договора обязательства работодателя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Работник КУ РА при подготовке проекта договора вносит в проект договора обязательства работодателя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при осуществлении действия, предусмотренного </w:t>
      </w:r>
      <w:hyperlink w:anchor="P377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108. Результатом административной процедуры является согласование с работодателем проекта договора и его заключение.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109.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110. Максимально допустимая продолжительность осуществления административной процедуры не должна превышать 10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3.3.3. Указание сведений о возможности профессиональной</w:t>
      </w:r>
    </w:p>
    <w:p w:rsidR="00C00FEE" w:rsidRDefault="00C00FEE">
      <w:pPr>
        <w:pStyle w:val="ConsPlusTitle"/>
        <w:jc w:val="center"/>
      </w:pPr>
      <w:r>
        <w:t>ориентации несовершеннолетних граждан в целях выбора сферы</w:t>
      </w:r>
    </w:p>
    <w:p w:rsidR="00C00FEE" w:rsidRDefault="00C00FEE">
      <w:pPr>
        <w:pStyle w:val="ConsPlusTitle"/>
        <w:jc w:val="center"/>
      </w:pPr>
      <w:r>
        <w:t>деятельности (профессии), трудоустройства, профессионального</w:t>
      </w:r>
    </w:p>
    <w:p w:rsidR="00C00FEE" w:rsidRDefault="00C00FEE">
      <w:pPr>
        <w:pStyle w:val="ConsPlusTitle"/>
        <w:jc w:val="center"/>
      </w:pPr>
      <w:r>
        <w:t>обучения в период временного трудоустройства, а также</w:t>
      </w:r>
    </w:p>
    <w:p w:rsidR="00C00FEE" w:rsidRDefault="00C00FEE">
      <w:pPr>
        <w:pStyle w:val="ConsPlusTitle"/>
        <w:jc w:val="center"/>
      </w:pPr>
      <w:r>
        <w:t>комплектовании кадрами из числа граждан, участвующих во</w:t>
      </w:r>
    </w:p>
    <w:p w:rsidR="00C00FEE" w:rsidRDefault="00C00FEE">
      <w:pPr>
        <w:pStyle w:val="ConsPlusTitle"/>
        <w:jc w:val="center"/>
      </w:pPr>
      <w:r>
        <w:t>временном трудоустройстве, - при внесении в регистр</w:t>
      </w:r>
    </w:p>
    <w:p w:rsidR="00C00FEE" w:rsidRDefault="00C00FEE">
      <w:pPr>
        <w:pStyle w:val="ConsPlusTitle"/>
        <w:jc w:val="center"/>
      </w:pPr>
      <w:r>
        <w:t>получателей государственных услуг сведений о свободных</w:t>
      </w:r>
    </w:p>
    <w:p w:rsidR="00C00FEE" w:rsidRDefault="00C00FEE">
      <w:pPr>
        <w:pStyle w:val="ConsPlusTitle"/>
        <w:jc w:val="center"/>
      </w:pPr>
      <w:r>
        <w:t>рабочих местах (вакантных должностях) для временного</w:t>
      </w:r>
    </w:p>
    <w:p w:rsidR="00C00FEE" w:rsidRDefault="00C00FEE">
      <w:pPr>
        <w:pStyle w:val="ConsPlusTitle"/>
        <w:jc w:val="center"/>
      </w:pPr>
      <w:r>
        <w:t>трудоустройства граждан на основании заключенного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111. Основанием для начала административной процедуры по указанию сведений о </w:t>
      </w:r>
      <w:r>
        <w:lastRenderedPageBreak/>
        <w:t>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 является согласование с работодателем проекта договора и его заключение.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112. Работник КУ РА обеспечивает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 -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113. Критерием принятия решения является внесение информации, указанной в </w:t>
      </w:r>
      <w:hyperlink w:anchor="P451" w:history="1">
        <w:r>
          <w:rPr>
            <w:color w:val="0000FF"/>
          </w:rPr>
          <w:t>пункте 107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114. Результатом административной процедуры является указание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115.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116. Максимально допустимая продолжительность осуществления административной процедуры не должна превышать 5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3.4. Перечень административных процедур в части организации</w:t>
      </w:r>
    </w:p>
    <w:p w:rsidR="00C00FEE" w:rsidRDefault="00C00FEE">
      <w:pPr>
        <w:pStyle w:val="ConsPlusTitle"/>
        <w:jc w:val="center"/>
      </w:pPr>
      <w:r>
        <w:t>временного трудоустройства безработных граждан и безработных</w:t>
      </w:r>
    </w:p>
    <w:p w:rsidR="00C00FEE" w:rsidRDefault="00C00FEE">
      <w:pPr>
        <w:pStyle w:val="ConsPlusTitle"/>
        <w:jc w:val="center"/>
      </w:pPr>
      <w:r>
        <w:t>выпускников, ищущих работу впервые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117. При организации временного трудоустройства безработных граждан и безработных выпускников, ищущих работу впервые, осуществляются следующие административные процедуры: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административные процедуры, предусмотренные </w:t>
      </w:r>
      <w:hyperlink w:anchor="P347" w:history="1">
        <w:r>
          <w:rPr>
            <w:color w:val="0000FF"/>
          </w:rPr>
          <w:t>пунктами 73</w:t>
        </w:r>
      </w:hyperlink>
      <w:r>
        <w:t xml:space="preserve"> - </w:t>
      </w:r>
      <w:hyperlink w:anchor="P417" w:history="1">
        <w:r>
          <w:rPr>
            <w:color w:val="0000FF"/>
          </w:rPr>
          <w:t>97</w:t>
        </w:r>
      </w:hyperlink>
      <w:r>
        <w:t xml:space="preserve"> Административного регламента;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оценка возможности трудоустройства заявителя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внесение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мест, в проект договора соответствующих обязательств работодателя - при подготовке проекта договора;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внесение сведений о возможности трудоустройства на постоянное рабочее место после окончания временного трудоустройства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lastRenderedPageBreak/>
        <w:t>3.4.1. Оценка возможности трудоустройства гражданина</w:t>
      </w:r>
    </w:p>
    <w:p w:rsidR="00C00FEE" w:rsidRDefault="00C00FEE">
      <w:pPr>
        <w:pStyle w:val="ConsPlusTitle"/>
        <w:jc w:val="center"/>
      </w:pPr>
      <w:r>
        <w:t>на постоянное рабочее место после окончания периода</w:t>
      </w:r>
    </w:p>
    <w:p w:rsidR="00C00FEE" w:rsidRDefault="00C00FEE">
      <w:pPr>
        <w:pStyle w:val="ConsPlusTitle"/>
        <w:jc w:val="center"/>
      </w:pPr>
      <w:r>
        <w:t>временного трудоустройства - при отборе работодателей</w:t>
      </w:r>
    </w:p>
    <w:p w:rsidR="00C00FEE" w:rsidRDefault="00C00FEE">
      <w:pPr>
        <w:pStyle w:val="ConsPlusTitle"/>
        <w:jc w:val="center"/>
      </w:pPr>
      <w:r>
        <w:t>для организации временного 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118. Основанием для начала административной процедуры по оценке возможности трудоустройства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 является наличие сведений о свободных рабочих местах (вакантных должностях) в регистре получателей государственных услуг - работодателей (далее - регистр работодателей).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9" w:name="P490"/>
      <w:bookmarkEnd w:id="9"/>
      <w:r>
        <w:t>119. Работник КУ РА осуществляет оценку возможности трудоустройства гражданина на постоянное рабочее место после окончания периода временного трудоустройства с использованием программно-технического комплекса исходя из сведений о свободных рабочих местах и вакантных должностях, содержащихся в регистре работодателей.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Работник КУ РА дополнительно оценивает возможность трудоустройства безработных граждан и безработных выпускников, ищущих работу впервые, на постоянные рабочие места после окончания периода временного трудоустройства при осуществлении действия, предусмотренного </w:t>
      </w:r>
      <w:hyperlink w:anchor="P359" w:history="1">
        <w:r>
          <w:rPr>
            <w:color w:val="0000FF"/>
          </w:rPr>
          <w:t>пунктом 78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120. Критерием принятия решения является анализ сведений о свободных рабочих местах и вакантных должностях, содержащихся в регистре работодателей.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121. Результатом административной процедуры является согласие работодателя на трудоустройство гражданина на постоянное рабочее место после окончания периода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122.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123. Максимально допустимая продолжительность осуществления административной процедуры не должна превышать 10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3.4.2. Внесение при согласии работодателя на подбор из числа</w:t>
      </w:r>
    </w:p>
    <w:p w:rsidR="00C00FEE" w:rsidRDefault="00C00FEE">
      <w:pPr>
        <w:pStyle w:val="ConsPlusTitle"/>
        <w:jc w:val="center"/>
      </w:pPr>
      <w:r>
        <w:t>временно трудоустроенных безработных граждан и безработных</w:t>
      </w:r>
    </w:p>
    <w:p w:rsidR="00C00FEE" w:rsidRDefault="00C00FEE">
      <w:pPr>
        <w:pStyle w:val="ConsPlusTitle"/>
        <w:jc w:val="center"/>
      </w:pPr>
      <w:r>
        <w:t>выпускников, ищущих работу впервые, работников для замещения</w:t>
      </w:r>
    </w:p>
    <w:p w:rsidR="00C00FEE" w:rsidRDefault="00C00FEE">
      <w:pPr>
        <w:pStyle w:val="ConsPlusTitle"/>
        <w:jc w:val="center"/>
      </w:pPr>
      <w:r>
        <w:t>постоянных рабочих мест в проект договора соответствующих</w:t>
      </w:r>
    </w:p>
    <w:p w:rsidR="00C00FEE" w:rsidRDefault="00C00FEE">
      <w:pPr>
        <w:pStyle w:val="ConsPlusTitle"/>
        <w:jc w:val="center"/>
      </w:pPr>
      <w:r>
        <w:t>обязательств работодателя - при подготовке проекта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124. Основанием для начала административной процедуры по внесению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 в проект договора соответствующих обязательств работодателя - при подготовке проекта договора является согласие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0" w:name="P504"/>
      <w:bookmarkEnd w:id="10"/>
      <w:r>
        <w:t>125. Работник КУ РА при подготовке проекта договора вносит в проект договора согласие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Работник КУ РА при подготовке проекта договора вносит в проект договора согласие работодателя на подбор из числа временно трудоустроенных безработных граждан и </w:t>
      </w:r>
      <w:r>
        <w:lastRenderedPageBreak/>
        <w:t xml:space="preserve">безработных выпускников, ищущих работу впервые, работников для замещения постоянных рабочих мест при осуществлении действия, предусмотренного </w:t>
      </w:r>
      <w:hyperlink w:anchor="P377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126. Критерием принятия решения является согласование с работодателем условий, установленных </w:t>
      </w:r>
      <w:hyperlink w:anchor="P490" w:history="1">
        <w:r>
          <w:rPr>
            <w:color w:val="0000FF"/>
          </w:rPr>
          <w:t>пунктом 119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127. Результатом административной процедуры является согласование с работодателем проекта договора и его заключение.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128.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129. Максимально допустимая продолжительность осуществления административной процедуры не должна превышать 15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3.4.3. Внесение сведений о возможности трудоустройства</w:t>
      </w:r>
    </w:p>
    <w:p w:rsidR="00C00FEE" w:rsidRDefault="00C00FEE">
      <w:pPr>
        <w:pStyle w:val="ConsPlusTitle"/>
        <w:jc w:val="center"/>
      </w:pPr>
      <w:r>
        <w:t>на постоянное рабочее место после окончания временного</w:t>
      </w:r>
    </w:p>
    <w:p w:rsidR="00C00FEE" w:rsidRDefault="00C00FEE">
      <w:pPr>
        <w:pStyle w:val="ConsPlusTitle"/>
        <w:jc w:val="center"/>
      </w:pPr>
      <w:r>
        <w:t>трудоустройства - при внесении в регистр получателей</w:t>
      </w:r>
    </w:p>
    <w:p w:rsidR="00C00FEE" w:rsidRDefault="00C00FEE">
      <w:pPr>
        <w:pStyle w:val="ConsPlusTitle"/>
        <w:jc w:val="center"/>
      </w:pPr>
      <w:r>
        <w:t>государственных услуг сведений о свободных рабочих местах</w:t>
      </w:r>
    </w:p>
    <w:p w:rsidR="00C00FEE" w:rsidRDefault="00C00FEE">
      <w:pPr>
        <w:pStyle w:val="ConsPlusTitle"/>
        <w:jc w:val="center"/>
      </w:pPr>
      <w:r>
        <w:t>(вакантных должностях) для временного трудоустройства</w:t>
      </w:r>
    </w:p>
    <w:p w:rsidR="00C00FEE" w:rsidRDefault="00C00FEE">
      <w:pPr>
        <w:pStyle w:val="ConsPlusTitle"/>
        <w:jc w:val="center"/>
      </w:pPr>
      <w:r>
        <w:t>граждан на основании заключенного договора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130. Основанием для начала административной процедуры по внесению сведений о возможности трудоустройства на постоянное рабочее место после окончания временного трудоустройства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 является согласование с работодателем проекта договора и его заключение.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131. Работник КУ РА обеспечивает внесение в регистр получателей государственных услуг сведений о возможности трудоустройства на постоянное рабочее место после окончания временного трудоустройства на основании заключенного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132. Критерием принятия работником КУ РА является внесение информации, указанной в </w:t>
      </w:r>
      <w:hyperlink w:anchor="P504" w:history="1">
        <w:r>
          <w:rPr>
            <w:color w:val="0000FF"/>
          </w:rPr>
          <w:t>пункте 125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133. Результатом административной процедуры является указание сведений о возможности трудоустройства на постоянное рабочее место после окончания временного трудоустройства на основании заключенного договора.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134. Описание результата выполнения административной процедуры осуществляется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135. Максимально допустимая продолжительность осуществления административной процедуры не должна превышать 15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3.5. Перечень административных процедур в части направления</w:t>
      </w:r>
    </w:p>
    <w:p w:rsidR="00C00FEE" w:rsidRDefault="00C00FEE">
      <w:pPr>
        <w:pStyle w:val="ConsPlusTitle"/>
        <w:jc w:val="center"/>
      </w:pPr>
      <w:r>
        <w:t>граждан к работодателю для временного 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136. При организации направления граждан к работодателю для временного трудоустройства осуществляются следующие административные процедуры: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анализ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КУ РА, и определение вариантов временного трудоустройства в соответствии с законодательством </w:t>
      </w:r>
      <w:r>
        <w:lastRenderedPageBreak/>
        <w:t>о занятости населения с учетом наличия или отсутствия сведений о: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рекомендуемом характере и условиях труда, содержащихся в ИПРА;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информирование гражданина о: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порядке, условиях и сроках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правовых последствиях в случае отказа от вариантов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порядке и условиях оказания материальной поддержки в период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1" w:name="P537"/>
      <w:bookmarkEnd w:id="11"/>
      <w:r>
        <w:t>в) подбор заявителю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согласование с гражданином вариантов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согласование с работодателем кандидатуры гражданина;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е) оформление и выдача заявителю не более двух направлений на временное трудоустройство;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ж) информирование гражданина о необходимости предоставления в КУ РА выданного направления на работу с отметкой работодателя и срочного трудового договора в случае его заключения;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2" w:name="P542"/>
      <w:bookmarkEnd w:id="12"/>
      <w:r>
        <w:t>з) оформление в случае несогласия гражданина отказа от варианта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и) внесение результатов выполнения административных процедур, предусмотренных </w:t>
      </w:r>
      <w:hyperlink w:anchor="P53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2" w:history="1">
        <w:r>
          <w:rPr>
            <w:color w:val="0000FF"/>
          </w:rPr>
          <w:t>"з"</w:t>
        </w:r>
      </w:hyperlink>
      <w:r>
        <w:t xml:space="preserve"> настоящего пункта, в регистр получателей государственных услуг.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3.5.1. Анализ сведений о гражданине, внесенных в регистр</w:t>
      </w:r>
    </w:p>
    <w:p w:rsidR="00C00FEE" w:rsidRDefault="00C00FEE">
      <w:pPr>
        <w:pStyle w:val="ConsPlusTitle"/>
        <w:jc w:val="center"/>
      </w:pPr>
      <w:r>
        <w:t>получателей государственных услуг на основании документов,</w:t>
      </w:r>
    </w:p>
    <w:p w:rsidR="00C00FEE" w:rsidRDefault="00C00FEE">
      <w:pPr>
        <w:pStyle w:val="ConsPlusTitle"/>
        <w:jc w:val="center"/>
      </w:pPr>
      <w:r>
        <w:t>предъявленных при регистрации в целях поиска подходящей</w:t>
      </w:r>
    </w:p>
    <w:p w:rsidR="00C00FEE" w:rsidRDefault="00C00FEE">
      <w:pPr>
        <w:pStyle w:val="ConsPlusTitle"/>
        <w:jc w:val="center"/>
      </w:pPr>
      <w:r>
        <w:t>работы в КУ РА, и определение вариантов временного</w:t>
      </w:r>
    </w:p>
    <w:p w:rsidR="00C00FEE" w:rsidRDefault="00C00FEE">
      <w:pPr>
        <w:pStyle w:val="ConsPlusTitle"/>
        <w:jc w:val="center"/>
      </w:pPr>
      <w:r>
        <w:t>трудоустройства в соответствии с законодательством</w:t>
      </w:r>
    </w:p>
    <w:p w:rsidR="00C00FEE" w:rsidRDefault="00C00FEE">
      <w:pPr>
        <w:pStyle w:val="ConsPlusTitle"/>
        <w:jc w:val="center"/>
      </w:pPr>
      <w:r>
        <w:t>о занятости населения с учетом наличия или отсутствия</w:t>
      </w:r>
    </w:p>
    <w:p w:rsidR="00C00FEE" w:rsidRDefault="00C00FEE">
      <w:pPr>
        <w:pStyle w:val="ConsPlusTitle"/>
        <w:jc w:val="center"/>
      </w:pPr>
      <w:r>
        <w:t>сведений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137. Основанием для начала исполнения административной процедуры по анализу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КУ РА,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является наличие сведений о гражданине в регистре получателей государственных услуг на основании документов, предъявленных при регистрации в целях поиска подходящей работы 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138. Работник КУ РА осуществляет анализ в регистре получателей государственных услуг на основании документов, предъявленных при регистрации в целях поиска подходящей работы в КУ РА наличия (отсутствия) следующих сведений о гражданине: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профессии (специальности), должности, виде деятельности;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уровне профессиональной подготовки и квалификации, опыте и навыках работы;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рекомендуемом характере и условиях труда, содержащихся в ИПРА.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2 минут.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139. Критерием принятия работником КУ РА решения является наличие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140. Результатом административной процедуры является определение работником КУ РА наличия (отсутствия) подходящих заявителю вариантов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141. Описание результата выполнения административной процедуры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142. Максимально допустимая продолжительность осуществления административной процедуры не должна превышать 2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3.5.2. Информирование гражданина о порядке, условиях</w:t>
      </w:r>
    </w:p>
    <w:p w:rsidR="00C00FEE" w:rsidRDefault="00C00FEE">
      <w:pPr>
        <w:pStyle w:val="ConsPlusTitle"/>
        <w:jc w:val="center"/>
      </w:pPr>
      <w:r>
        <w:t>и сроках временного трудоустройства граждан, правовых</w:t>
      </w:r>
    </w:p>
    <w:p w:rsidR="00C00FEE" w:rsidRDefault="00C00FEE">
      <w:pPr>
        <w:pStyle w:val="ConsPlusTitle"/>
        <w:jc w:val="center"/>
      </w:pPr>
      <w:r>
        <w:t>последствиях в случае отказа от вариантов временного</w:t>
      </w:r>
    </w:p>
    <w:p w:rsidR="00C00FEE" w:rsidRDefault="00C00FEE">
      <w:pPr>
        <w:pStyle w:val="ConsPlusTitle"/>
        <w:jc w:val="center"/>
      </w:pPr>
      <w:r>
        <w:t>трудоустройства, порядке и условиях оказания материальной</w:t>
      </w:r>
    </w:p>
    <w:p w:rsidR="00C00FEE" w:rsidRDefault="00C00FEE">
      <w:pPr>
        <w:pStyle w:val="ConsPlusTitle"/>
        <w:jc w:val="center"/>
      </w:pPr>
      <w:r>
        <w:t>поддержки в период временного трудоустройства граждан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143. Основанием для начала исполнения административной процедуры по информированию гражданина о порядке, условиях и сроках временного трудоустройства граждан, правовых последствиях в случае отказа от вариантов временного трудоустройства, порядке и условиях оказания материальной поддержки в период временного трудоустройства граждан является определение работником КУ РА подходящих заявителю вариантов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144. Работник КУ РА осуществляет информирование гражданина о: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порядке, условиях и сроках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правовых последствиях в случае отказа от вариантов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порядке и условиях оказания материальной поддержки в период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145. Критерием принятия является наличие у работника КУ РА информации о сведениях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КУ РА, подходящих заявителю вариантов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146. Результатом административной процедуры является получение гражданином информации о: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порядке, условиях и сроках временного трудоустройства граждан;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правовых последствиях в случае отказа от вариантов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порядке и условиях оказания материальной поддержки в период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147. Описание результата выполнения административной процедуры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148. Максимально допустимая продолжительность осуществления административной процедуры не должна превышать 2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3.5.3. Подбор заявителю вариантов временного</w:t>
      </w:r>
    </w:p>
    <w:p w:rsidR="00C00FEE" w:rsidRDefault="00C00FEE">
      <w:pPr>
        <w:pStyle w:val="ConsPlusTitle"/>
        <w:jc w:val="center"/>
      </w:pPr>
      <w:r>
        <w:t>трудоустройства, исходя из сведений, содержащихся в регистре</w:t>
      </w:r>
    </w:p>
    <w:p w:rsidR="00C00FEE" w:rsidRDefault="00C00FEE">
      <w:pPr>
        <w:pStyle w:val="ConsPlusTitle"/>
        <w:jc w:val="center"/>
      </w:pPr>
      <w:r>
        <w:t>получателей государственных услуг, о свободных рабочих</w:t>
      </w:r>
    </w:p>
    <w:p w:rsidR="00C00FEE" w:rsidRDefault="00C00FEE">
      <w:pPr>
        <w:pStyle w:val="ConsPlusTitle"/>
        <w:jc w:val="center"/>
      </w:pPr>
      <w:r>
        <w:t>местах (вакантных должностях) для временного трудоустройства</w:t>
      </w:r>
    </w:p>
    <w:p w:rsidR="00C00FEE" w:rsidRDefault="00C00FEE">
      <w:pPr>
        <w:pStyle w:val="ConsPlusTitle"/>
        <w:jc w:val="center"/>
      </w:pPr>
      <w:r>
        <w:t>граждан на основании заключенных договоров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bookmarkStart w:id="13" w:name="P589"/>
      <w:bookmarkEnd w:id="13"/>
      <w:r>
        <w:t>149. Основанием для начала исполнения административной процедуры по подбору заявителю вариантов временного трудоустройства,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является получение гражданином информации о порядке, условиях и сроках временного трудоустройства граждан, правовых последствиях в случае отказа от вариантов временного трудоустройства, порядке и условиях оказания материальной поддержки в период временного трудоустройства граждан.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150. Работник КУ РА осуществляет подбор заявителю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с использованием программно-технического комплекса.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151. Критерием принятия работником КУ РА решения по подбору заявителю вариантов временного трудоустройства,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является соответствие вариантов временного трудоустройства для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152. Результатом административной процедуры по подбору заявителю вариантов временного трудоустройства,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является получение работником КУ РА информации о наличии вариантов временного трудоустройства для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4" w:name="P593"/>
      <w:bookmarkEnd w:id="14"/>
      <w:r>
        <w:t>153. Описание результата выполнения административной процедуры по подбору заявителю вариантов временного трудоустройства,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154. Максимально допустимая продолжительность осуществления административной процедуры по подбору заявителю вариантов временного трудоустройства,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 не должна превышать 3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3.5.4. Согласование с гражданином вариантов временного</w:t>
      </w:r>
    </w:p>
    <w:p w:rsidR="00C00FEE" w:rsidRDefault="00C00FEE">
      <w:pPr>
        <w:pStyle w:val="ConsPlusTitle"/>
        <w:jc w:val="center"/>
      </w:pPr>
      <w:r>
        <w:t>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155. Основанием для начала исполнения административной процедуры по согласованию с гражданином вариантов временного трудоустройства является получение работником КУ РА информации о наличии вариантов временного трудоустройства для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5" w:name="P600"/>
      <w:bookmarkEnd w:id="15"/>
      <w:r>
        <w:t>156. Работник КУ РА предлагает заявителю варианты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157. Гражданин осуществляет выбор вариантов временного трудоустройства из предложенных работником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158. Гражданин имеет право выбрать несколько вариантов временного трудоустройства из предложенных работником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159. Критерием принятия работником КУ РА решения по согласованию с гражданином вариантов временного трудоустройства является соответствие вариантов временного трудоустройства для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160. Результатом административной процедуры по согласованию с гражданином вариантов временного трудоустройства является согласие гражданина с вариантами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6" w:name="P606"/>
      <w:bookmarkEnd w:id="16"/>
      <w:r>
        <w:t>161. Описание результата выполнения административной процедуры по согласованию с гражданином вариантов временного трудоустройства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162. Максимально допустимая продолжительность осуществления административной процедуры по согласованию с гражданином вариантов временного трудоустройства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3.5.5. Согласование с работодателем кандидатуры гражданина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163. Основанием для начала исполнения административной процедуры по согласованию с работодателем кандидатуры гражданина является согласие гражданина с вариантами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164. Работник КУ РА по телефону согласовывает с работодателем кандидатуру гражданина на временное трудоустройство.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165. Критерием принятия работником КУ РА решения по согласованию с работодателем кандидатур гражданина является соответствие уровня профессиональной подготовки и квалификации, навыков и опыта работы гражданина предъявленным требованиям работодателя к варианту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166. Результатом административной процедуры по согласованию с работодателем кандидатуры гражданина является согласие работодателя с кандидатурой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7" w:name="P616"/>
      <w:bookmarkEnd w:id="17"/>
      <w:r>
        <w:t>167. Описание результата выполнения административной процедуры по согласованию с работодателем кандидатуры гражданина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168. Максимально допустимая продолжительность осуществления административной процедуры по согласованию с работодателем кандидатуры гражданина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3.5.6. Оформление и выдача заявителю не более двух</w:t>
      </w:r>
    </w:p>
    <w:p w:rsidR="00C00FEE" w:rsidRDefault="00C00FEE">
      <w:pPr>
        <w:pStyle w:val="ConsPlusTitle"/>
        <w:jc w:val="center"/>
      </w:pPr>
      <w:r>
        <w:t>направлений на временное трудоустройство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169. Основанием для начала административной процедуры по оформлению и выдаче заявителю не более двух направлений на временное трудоустройство является согласие работодателя с кандидатурой гражданина.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170. Работник КУ РА выводит на печатающее устройство из программно-технического комплекса не более двух направлений на временное трудоустройство и выдает их заявителю.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171. Гражданин подтверждает факт получения направлений на временное трудоустройство своей подписью в соответствующих бланках учетной документации.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172. Критерием принятия работником КУ РА решения по оформлению и выдаче заявителю не более двух направлений на временное трудоустройство является согласие работодателя с кандидатурой гражданина и гражданина на выдачу направления на временное трудоустройство к работодателю.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173. Результатом административной процедуры по оформлению и выдаче заявителю не более двух направлений на временное трудоустройство является получение гражданином не более двух направлений на временное трудоустройство.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8" w:name="P628"/>
      <w:bookmarkEnd w:id="18"/>
      <w:r>
        <w:t>174. Описание результата выполнения административной процедуры по оформлению и выдаче заявителю не более двух направлений на временное трудоустройство осуществляется работником КУ РА в программно-техническом комплексе и бланке учетной документации.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Максимально допустимая продолжительность осуществления административной процедуры по оформлению и выдаче заявителю не более двух направлений на временное трудоустройство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3.5.7. Информирование гражданина о необходимости</w:t>
      </w:r>
    </w:p>
    <w:p w:rsidR="00C00FEE" w:rsidRDefault="00C00FEE">
      <w:pPr>
        <w:pStyle w:val="ConsPlusTitle"/>
        <w:jc w:val="center"/>
      </w:pPr>
      <w:r>
        <w:t>предоставления в КУ РА выданного направления на временное</w:t>
      </w:r>
    </w:p>
    <w:p w:rsidR="00C00FEE" w:rsidRDefault="00C00FEE">
      <w:pPr>
        <w:pStyle w:val="ConsPlusTitle"/>
        <w:jc w:val="center"/>
      </w:pPr>
      <w:r>
        <w:t>трудоустройство с отметкой работодателя и срочного трудового</w:t>
      </w:r>
    </w:p>
    <w:p w:rsidR="00C00FEE" w:rsidRDefault="00C00FEE">
      <w:pPr>
        <w:pStyle w:val="ConsPlusTitle"/>
        <w:jc w:val="center"/>
      </w:pPr>
      <w:r>
        <w:t>договора в случае его заключения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175. Основанием для начала административной процедуры по информированию гражданина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 является получение гражданином не более двух направлений на временное трудоустройство.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176. Работник КУ РА информирует гражданина о необходимости представления в КУ РА выданного направления на временное трудоустройство с отметкой работодателя и срочного трудового договора в случае его заключения.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177. Критерием принятия работником КУ РА решения по информированию гражданина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 является согласие гражданина на получение не более двух направлений на временное трудоустройство.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178. Результатом административной процедуры по информированию гражданина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 является получение гражданином информации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19" w:name="P641"/>
      <w:bookmarkEnd w:id="19"/>
      <w:r>
        <w:t>179. Описание результата выполнения административной процедуры по информированию гражданина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180. Максимально допустимая продолжительность осуществления административной процедуры по информированию гражданина о необходимости предоставления в КУ РА выданного направления на временное трудоустройство с отметкой работодателя и срочного трудового договора в случае его заключения информированию гражданина о необходимости представления выданного направления на работу с отметкой работодателя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3.5.8. Оформление в случае несогласия гражданина отказа</w:t>
      </w:r>
    </w:p>
    <w:p w:rsidR="00C00FEE" w:rsidRDefault="00C00FEE">
      <w:pPr>
        <w:pStyle w:val="ConsPlusTitle"/>
        <w:jc w:val="center"/>
      </w:pPr>
      <w:r>
        <w:t>от варианта временного 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181. Основанием для начала административной процедуры по оформлению в случае несогласия гражданина, отказа от варианта временного трудоустройства является несогласие гражданина с предложенным работником КУ РА вариантом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182. Гражданин письменно выражает несогласие с вариантом временного трудоустройства в направлении на временное трудоустройство и подтверждает факт отказа своей подписью.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183. Критерием принятия работником КУ РА решения по оформлению в случае несогласия гражданина отказа от варианта временного трудоустройства является несогласие гражданина с вариантом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184. Результатом административной процедуры по оформлению в случае несогласия отказа гражданина от варианта временного трудоустройства является отказ гражданина от получения направления на временное трудоустройство.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185. Описание результата выполнения административной процедуры по оформлению в случае несогласия отказа гражданина от варианта временного трудоустройства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0" w:name="P653"/>
      <w:bookmarkEnd w:id="20"/>
      <w:r>
        <w:t>186. Максимально допустимая продолжительность осуществления административной процедуры по оформлению в случае несогласия отказа гражданина от варианта временного трудоустройства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3.5.9. Внесение результатов выполнения административных</w:t>
      </w:r>
    </w:p>
    <w:p w:rsidR="00C00FEE" w:rsidRDefault="00C00FEE">
      <w:pPr>
        <w:pStyle w:val="ConsPlusTitle"/>
        <w:jc w:val="center"/>
      </w:pPr>
      <w:r>
        <w:t>процедур, предусмотренных пунктами 149 - 186</w:t>
      </w:r>
    </w:p>
    <w:p w:rsidR="00C00FEE" w:rsidRDefault="00C00FEE">
      <w:pPr>
        <w:pStyle w:val="ConsPlusTitle"/>
        <w:jc w:val="center"/>
      </w:pPr>
      <w:r>
        <w:t>Административного регламента, в регистр получателей</w:t>
      </w:r>
    </w:p>
    <w:p w:rsidR="00C00FEE" w:rsidRDefault="00C00FEE">
      <w:pPr>
        <w:pStyle w:val="ConsPlusTitle"/>
        <w:jc w:val="center"/>
      </w:pPr>
      <w:r>
        <w:t>государственных услуг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187. Основанием для начала административной процедуры по внесению результатов выполнения административных процедур, предусмотренных </w:t>
      </w:r>
      <w:hyperlink w:anchor="P589" w:history="1">
        <w:r>
          <w:rPr>
            <w:color w:val="0000FF"/>
          </w:rPr>
          <w:t>пунктами 149</w:t>
        </w:r>
      </w:hyperlink>
      <w:r>
        <w:t xml:space="preserve"> - </w:t>
      </w:r>
      <w:hyperlink w:anchor="P653" w:history="1">
        <w:r>
          <w:rPr>
            <w:color w:val="0000FF"/>
          </w:rPr>
          <w:t>186</w:t>
        </w:r>
      </w:hyperlink>
      <w:r>
        <w:t xml:space="preserve"> Административного регламента, в регистр получателей государственных услуг является принятие решений работником КУ РА, указанных в </w:t>
      </w:r>
      <w:hyperlink w:anchor="P593" w:history="1">
        <w:r>
          <w:rPr>
            <w:color w:val="0000FF"/>
          </w:rPr>
          <w:t>пунктах 153</w:t>
        </w:r>
      </w:hyperlink>
      <w:r>
        <w:t xml:space="preserve">, </w:t>
      </w:r>
      <w:hyperlink w:anchor="P606" w:history="1">
        <w:r>
          <w:rPr>
            <w:color w:val="0000FF"/>
          </w:rPr>
          <w:t>161</w:t>
        </w:r>
      </w:hyperlink>
      <w:r>
        <w:t xml:space="preserve">, </w:t>
      </w:r>
      <w:hyperlink w:anchor="P616" w:history="1">
        <w:r>
          <w:rPr>
            <w:color w:val="0000FF"/>
          </w:rPr>
          <w:t>167</w:t>
        </w:r>
      </w:hyperlink>
      <w:r>
        <w:t xml:space="preserve">, </w:t>
      </w:r>
      <w:hyperlink w:anchor="P628" w:history="1">
        <w:r>
          <w:rPr>
            <w:color w:val="0000FF"/>
          </w:rPr>
          <w:t>174</w:t>
        </w:r>
      </w:hyperlink>
      <w:r>
        <w:t xml:space="preserve">, </w:t>
      </w:r>
      <w:hyperlink w:anchor="P641" w:history="1">
        <w:r>
          <w:rPr>
            <w:color w:val="0000FF"/>
          </w:rPr>
          <w:t>179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188. Работник КУ РА осуществляет внесение результатов выполнения административных процедур, предусмотренных в </w:t>
      </w:r>
      <w:hyperlink w:anchor="P593" w:history="1">
        <w:r>
          <w:rPr>
            <w:color w:val="0000FF"/>
          </w:rPr>
          <w:t>пунктах 153</w:t>
        </w:r>
      </w:hyperlink>
      <w:r>
        <w:t xml:space="preserve">, </w:t>
      </w:r>
      <w:hyperlink w:anchor="P606" w:history="1">
        <w:r>
          <w:rPr>
            <w:color w:val="0000FF"/>
          </w:rPr>
          <w:t>161</w:t>
        </w:r>
      </w:hyperlink>
      <w:r>
        <w:t xml:space="preserve">, </w:t>
      </w:r>
      <w:hyperlink w:anchor="P616" w:history="1">
        <w:r>
          <w:rPr>
            <w:color w:val="0000FF"/>
          </w:rPr>
          <w:t>167</w:t>
        </w:r>
      </w:hyperlink>
      <w:r>
        <w:t xml:space="preserve">, </w:t>
      </w:r>
      <w:hyperlink w:anchor="P628" w:history="1">
        <w:r>
          <w:rPr>
            <w:color w:val="0000FF"/>
          </w:rPr>
          <w:t>174</w:t>
        </w:r>
      </w:hyperlink>
      <w:r>
        <w:t xml:space="preserve">, </w:t>
      </w:r>
      <w:hyperlink w:anchor="P641" w:history="1">
        <w:r>
          <w:rPr>
            <w:color w:val="0000FF"/>
          </w:rPr>
          <w:t>179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2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189. Результатом административной процедуры по внесению результатов выполнения административных процедур, предусмотренных </w:t>
      </w:r>
      <w:hyperlink w:anchor="P589" w:history="1">
        <w:r>
          <w:rPr>
            <w:color w:val="0000FF"/>
          </w:rPr>
          <w:t>пунктами 149</w:t>
        </w:r>
      </w:hyperlink>
      <w:r>
        <w:t xml:space="preserve"> - </w:t>
      </w:r>
      <w:hyperlink w:anchor="P653" w:history="1">
        <w:r>
          <w:rPr>
            <w:color w:val="0000FF"/>
          </w:rPr>
          <w:t>186</w:t>
        </w:r>
      </w:hyperlink>
      <w:r>
        <w:t xml:space="preserve"> Административного регламента, в регистр получателей государственных услуг является внесение сведений о результатах предоставления государственной услуги в части направления граждан к работодателю для временного трудоустройства в программно-технический комплекс.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190. Максимально допустимая продолжительность осуществления административной процедуры по внесению процедур, предусмотренных </w:t>
      </w:r>
      <w:hyperlink w:anchor="P589" w:history="1">
        <w:r>
          <w:rPr>
            <w:color w:val="0000FF"/>
          </w:rPr>
          <w:t>пунктами 149</w:t>
        </w:r>
      </w:hyperlink>
      <w:r>
        <w:t xml:space="preserve"> - </w:t>
      </w:r>
      <w:hyperlink w:anchor="P653" w:history="1">
        <w:r>
          <w:rPr>
            <w:color w:val="0000FF"/>
          </w:rPr>
          <w:t>186</w:t>
        </w:r>
      </w:hyperlink>
      <w:r>
        <w:t xml:space="preserve"> Административного регламента, выполнения административных процедур в программно-технический комплекс не должна превышать 2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3.6. Перечень административных процедур в части</w:t>
      </w:r>
    </w:p>
    <w:p w:rsidR="00C00FEE" w:rsidRDefault="00C00FEE">
      <w:pPr>
        <w:pStyle w:val="ConsPlusTitle"/>
        <w:jc w:val="center"/>
      </w:pPr>
      <w:r>
        <w:t>предоставления государственной услуги при последующих</w:t>
      </w:r>
    </w:p>
    <w:p w:rsidR="00C00FEE" w:rsidRDefault="00C00FEE">
      <w:pPr>
        <w:pStyle w:val="ConsPlusTitle"/>
        <w:jc w:val="center"/>
      </w:pPr>
      <w:r>
        <w:t>обращениях заявителя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191. При организации предоставления государственной услуги при последующих обращениях заявителя осуществляются следующие административные процедуры: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проверка наличия документов, указанных в </w:t>
      </w:r>
      <w:hyperlink w:anchor="P181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б) внесение в программно-технический комплекс сведений о результатах посещения работодателя по направлениям на временное трудоустройство, выданным при предыдущем посещении КУ РА </w:t>
      </w:r>
      <w:hyperlink w:anchor="P589" w:history="1">
        <w:r>
          <w:rPr>
            <w:color w:val="0000FF"/>
          </w:rPr>
          <w:t>пунктами 149</w:t>
        </w:r>
      </w:hyperlink>
      <w:r>
        <w:t xml:space="preserve"> - </w:t>
      </w:r>
      <w:hyperlink w:anchor="P653" w:history="1">
        <w:r>
          <w:rPr>
            <w:color w:val="0000FF"/>
          </w:rPr>
          <w:t>186</w:t>
        </w:r>
      </w:hyperlink>
      <w:r>
        <w:t>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в) осуществление административных процедур, предусмотренных </w:t>
      </w:r>
      <w:hyperlink w:anchor="P589" w:history="1">
        <w:r>
          <w:rPr>
            <w:color w:val="0000FF"/>
          </w:rPr>
          <w:t>пунктами 149</w:t>
        </w:r>
      </w:hyperlink>
      <w:r>
        <w:t xml:space="preserve"> - </w:t>
      </w:r>
      <w:hyperlink w:anchor="P600" w:history="1">
        <w:r>
          <w:rPr>
            <w:color w:val="0000FF"/>
          </w:rPr>
          <w:t>156</w:t>
        </w:r>
      </w:hyperlink>
      <w:r>
        <w:t xml:space="preserve"> Административного регламента;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1" w:name="P674"/>
      <w:bookmarkEnd w:id="21"/>
      <w:r>
        <w:t>г) принятие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д) назначение заявителю материальной поддержки в период временного трудоустройства;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2" w:name="P676"/>
      <w:bookmarkEnd w:id="22"/>
      <w:r>
        <w:t>е) начисление заявителю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ж) внесение результатов выполнения административных процедур, предусмотренных </w:t>
      </w:r>
      <w:hyperlink w:anchor="P674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676" w:history="1">
        <w:r>
          <w:rPr>
            <w:color w:val="0000FF"/>
          </w:rPr>
          <w:t>"е"</w:t>
        </w:r>
      </w:hyperlink>
      <w:r>
        <w:t xml:space="preserve"> настоящего пункта, в программно-технический комплекс;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з) информирование гражданина о возможности поиска подходящей работы при посредничестве КУ РА в случае его обращения в КУ 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3.6.1. Проверка наличия документов, указанных в пункте 26</w:t>
      </w:r>
    </w:p>
    <w:p w:rsidR="00C00FEE" w:rsidRDefault="00C00FEE">
      <w:pPr>
        <w:pStyle w:val="ConsPlusTitle"/>
        <w:jc w:val="center"/>
      </w:pPr>
      <w:r>
        <w:t>Административного регламента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192. Основанием для начала административной процедуры по проверке наличия документов, указанных в </w:t>
      </w:r>
      <w:hyperlink w:anchor="P181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является повторное обращение гражданина 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193. Работник КУ РА проверяет наличие документов, указанных в пунктах в </w:t>
      </w:r>
      <w:hyperlink w:anchor="P181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194. Результатом административной процедуры по проверке наличия документов, указанных в </w:t>
      </w:r>
      <w:hyperlink w:anchor="P181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является решение о предоставлении государственной услуги.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3.6.2. Внесение в регистр получателей государственных услуг</w:t>
      </w:r>
    </w:p>
    <w:p w:rsidR="00C00FEE" w:rsidRDefault="00C00FEE">
      <w:pPr>
        <w:pStyle w:val="ConsPlusTitle"/>
        <w:jc w:val="center"/>
      </w:pPr>
      <w:r>
        <w:t>сведений о свободных рабочих местах (вакантных должностях)</w:t>
      </w:r>
    </w:p>
    <w:p w:rsidR="00C00FEE" w:rsidRDefault="00C00FEE">
      <w:pPr>
        <w:pStyle w:val="ConsPlusTitle"/>
        <w:jc w:val="center"/>
      </w:pPr>
      <w:r>
        <w:t>для временного трудоустройства граждан, о результатах</w:t>
      </w:r>
    </w:p>
    <w:p w:rsidR="00C00FEE" w:rsidRDefault="00C00FEE">
      <w:pPr>
        <w:pStyle w:val="ConsPlusTitle"/>
        <w:jc w:val="center"/>
      </w:pPr>
      <w:r>
        <w:t>посещения работодателя по направлениям на временное</w:t>
      </w:r>
    </w:p>
    <w:p w:rsidR="00C00FEE" w:rsidRDefault="00C00FEE">
      <w:pPr>
        <w:pStyle w:val="ConsPlusTitle"/>
        <w:jc w:val="center"/>
      </w:pPr>
      <w:r>
        <w:t>трудоустройство, выданным при предыдущем посещении КУ 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195. Основанием для начала административной процедуры по внесению в регистр получателей государственных услуг сведений о свободных рабочих местах (вакантных должностях) для временного трудоустройства граждан, о результатах посещения работодателя по направлениям на временное трудоустройство, выданным при предыдущем посещении КУ РА, является представление гражданином информации о результатах собеседования с работодателем по направлению КУ РА с указанием сведений о приеме или отказе в приеме на работу.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196. Работник КУ РА вносит сведения о результатах посещения гражданином работодателя по направлениям на временное трудоустройство, выданным при предыдущем посещении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197. Критерием принятия решения по внесению в регистр получателей государственных услуг сведений о свободных рабочих местах (вакантных должностях) для временного трудоустройства граждан, о результатах посещения работодателя по направлениям на временное трудоустройство, выданным при предыдущем посещении КУ РА, является информация, представленная гражданином о результатах посещения работодателя по направлениям на временное трудоустройство, выданным при предыдущем посещении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198. Результатом выполнения административной процедуры по внесению в регистр получателей государственных услуг сведений о свободных рабочих местах (вакантных должностях) для временного трудоустройства граждан, о результатах посещения работодателя по направлениям на временное трудоустройство, выданным при предыдущем посещении КУ РА, является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граждан, о результатах посещения работодателя по направлениям на временное трудоустройство, выданным при предыдущем посещении КУ 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3.6.3. Принятие решения об оказании заявителю материальной</w:t>
      </w:r>
    </w:p>
    <w:p w:rsidR="00C00FEE" w:rsidRDefault="00C00FEE">
      <w:pPr>
        <w:pStyle w:val="ConsPlusTitle"/>
        <w:jc w:val="center"/>
      </w:pPr>
      <w:r>
        <w:t>поддержки в период временного трудоустройства в случае его</w:t>
      </w:r>
    </w:p>
    <w:p w:rsidR="00C00FEE" w:rsidRDefault="00C00FEE">
      <w:pPr>
        <w:pStyle w:val="ConsPlusTitle"/>
        <w:jc w:val="center"/>
      </w:pPr>
      <w:r>
        <w:t>временного трудоустройства по направлению, выданному</w:t>
      </w:r>
    </w:p>
    <w:p w:rsidR="00C00FEE" w:rsidRDefault="00C00FEE">
      <w:pPr>
        <w:pStyle w:val="ConsPlusTitle"/>
        <w:jc w:val="center"/>
      </w:pPr>
      <w:r>
        <w:t>при предыдущем посещении КУ 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bookmarkStart w:id="23" w:name="P705"/>
      <w:bookmarkEnd w:id="23"/>
      <w:r>
        <w:t>199. Основанием для начала административной процедуры по принятию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является представление гражданином работнику КУ РА направления для временного трудоустройства с отметкой работодателя о временном трудоустройстве или срочного трудового договора, заключенного с гражданином.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200. Работник КУ РА при принятии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учитывает наличие или отсутствие в договоре, заключенном между КУ РА и работодателем, положений, предусматривающих оказание материальной поддержки в период временного трудоустройства заявителя.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0,5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201. Критерием по принятию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является наличие оснований для оказания заявителю материальной поддержки в период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202. Результатом выполнения административной процедуры по принятию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является решение об оказании заявителю материальной поддержки или отказе заявителю в оказании материальной поддержки в период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4" w:name="P710"/>
      <w:bookmarkEnd w:id="24"/>
      <w:r>
        <w:t>203. Описание результата выполнения административной процедуры по принятию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204. Максимально допустимая продолжительность осуществления административной процедуры по принятию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КУ РА,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3.6.4. Назначение заявителю материальной поддержки</w:t>
      </w:r>
    </w:p>
    <w:p w:rsidR="00C00FEE" w:rsidRDefault="00C00FEE">
      <w:pPr>
        <w:pStyle w:val="ConsPlusTitle"/>
        <w:jc w:val="center"/>
      </w:pPr>
      <w:r>
        <w:t>в период временного трудоустройства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205. Основанием для начала административной процедуры по назначению заявителю материальной поддержки в период временного трудоустройства в случае принятия положительного решения об ее оказании является решение об оказании заявителю материальной поддержки.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206. Работник КУ РА оформляет принятое решение приказом об оказании материальной поддержки заявителю в период временных работ и информирует гражданина о ежемесячном размере материальной поддержки, оказываемой в период временного трудоустройства, о порядке расчета размера материальной поддержки в период участия гражданина в период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207. Результатом выполнения административной процедуры по назначению заявителю материальной поддержки в период временного трудоустройства в случае принятия положительного решения об ее оказании является приказ КУ РА об оказании материальной поддержки заявителю в период временных работ.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5" w:name="P720"/>
      <w:bookmarkEnd w:id="25"/>
      <w:r>
        <w:t>208. Описание результата выполнения административной процедуры по назначению заявителю материальной поддержки в период временного трудоустройства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209. Максимально допустимая продолжительность осуществления административной процедуры по назначению заявителю материальной поддержки в период временного трудоустройства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3.6.5. Начисление заявителю материальной поддержки в период</w:t>
      </w:r>
    </w:p>
    <w:p w:rsidR="00C00FEE" w:rsidRDefault="00C00FEE">
      <w:pPr>
        <w:pStyle w:val="ConsPlusTitle"/>
        <w:jc w:val="center"/>
      </w:pPr>
      <w:r>
        <w:t>временного трудоустройства при получении от работодателя</w:t>
      </w:r>
    </w:p>
    <w:p w:rsidR="00C00FEE" w:rsidRDefault="00C00FEE">
      <w:pPr>
        <w:pStyle w:val="ConsPlusTitle"/>
        <w:jc w:val="center"/>
      </w:pPr>
      <w:r>
        <w:t>сведений, подтверждающих участие гражданина во временном</w:t>
      </w:r>
    </w:p>
    <w:p w:rsidR="00C00FEE" w:rsidRDefault="00C00FEE">
      <w:pPr>
        <w:pStyle w:val="ConsPlusTitle"/>
        <w:jc w:val="center"/>
      </w:pPr>
      <w:r>
        <w:t>трудоустройстве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210. Основанием для начала административной процедуры по начислению заявителю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трудоустройстве, является приказ КУ РА об оказании материальной поддержки заявителю в период временных работ.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211. Работник КУ РА, ответственный за осуществление социальных выплат на основании сведений работодателя, подтверждающих участие гражданина во временном трудоустройстве, осуществляет начисление заявителю материальной поддержки в период временного трудоустройства.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212. Результатом выполнения административной процедуры по начислению заявителю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трудоустройстве, является перечисление заявителю материальной поддержки.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6" w:name="P732"/>
      <w:bookmarkEnd w:id="26"/>
      <w:r>
        <w:t>213. Описание результата выполнения административной процедуры по начислению заявителю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трудоустройстве, осуществляется работником КУ РА в программно-техническом комплексе.</w:t>
      </w:r>
    </w:p>
    <w:p w:rsidR="00C00FEE" w:rsidRDefault="00C00FEE">
      <w:pPr>
        <w:pStyle w:val="ConsPlusNormal"/>
        <w:spacing w:before="220"/>
        <w:ind w:firstLine="540"/>
        <w:jc w:val="both"/>
      </w:pPr>
      <w:bookmarkStart w:id="27" w:name="P733"/>
      <w:bookmarkEnd w:id="27"/>
      <w:r>
        <w:t>214. Максимально допустимая продолжительность осуществления административной процедуры по начислению заявителю материальной поддержки в период временного трудоустройства при получении от работодателя сведений, подтверждающих участие заявителя во временном трудоустройстве, не должна превышать 1 минуты.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3.6.6. Внесение результатов выполнения административных</w:t>
      </w:r>
    </w:p>
    <w:p w:rsidR="00C00FEE" w:rsidRDefault="00C00FEE">
      <w:pPr>
        <w:pStyle w:val="ConsPlusTitle"/>
        <w:jc w:val="center"/>
      </w:pPr>
      <w:r>
        <w:t>процедур, предусмотренных пунктами 199 - 214</w:t>
      </w:r>
    </w:p>
    <w:p w:rsidR="00C00FEE" w:rsidRDefault="00C00FEE">
      <w:pPr>
        <w:pStyle w:val="ConsPlusTitle"/>
        <w:jc w:val="center"/>
      </w:pPr>
      <w:r>
        <w:t>Административного регламента, в регистр получателей</w:t>
      </w:r>
    </w:p>
    <w:p w:rsidR="00C00FEE" w:rsidRDefault="00C00FEE">
      <w:pPr>
        <w:pStyle w:val="ConsPlusTitle"/>
        <w:jc w:val="center"/>
      </w:pPr>
      <w:r>
        <w:t>государственных услуг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 xml:space="preserve">215. Основанием для начала административной процедуры по внесению результатов выполнения административных процедур, предусмотренных </w:t>
      </w:r>
      <w:hyperlink w:anchor="P705" w:history="1">
        <w:r>
          <w:rPr>
            <w:color w:val="0000FF"/>
          </w:rPr>
          <w:t>пунктами 199</w:t>
        </w:r>
      </w:hyperlink>
      <w:r>
        <w:t xml:space="preserve"> - </w:t>
      </w:r>
      <w:hyperlink w:anchor="P733" w:history="1">
        <w:r>
          <w:rPr>
            <w:color w:val="0000FF"/>
          </w:rPr>
          <w:t>214</w:t>
        </w:r>
      </w:hyperlink>
      <w:r>
        <w:t xml:space="preserve"> Административного регламента, в регистр получателей государственных услуг является принятие решений работником КУ РА, указанных в </w:t>
      </w:r>
      <w:hyperlink w:anchor="P710" w:history="1">
        <w:r>
          <w:rPr>
            <w:color w:val="0000FF"/>
          </w:rPr>
          <w:t>пунктах 203</w:t>
        </w:r>
      </w:hyperlink>
      <w:r>
        <w:t xml:space="preserve">, </w:t>
      </w:r>
      <w:hyperlink w:anchor="P720" w:history="1">
        <w:r>
          <w:rPr>
            <w:color w:val="0000FF"/>
          </w:rPr>
          <w:t>208</w:t>
        </w:r>
      </w:hyperlink>
      <w:r>
        <w:t xml:space="preserve">, </w:t>
      </w:r>
      <w:hyperlink w:anchor="P732" w:history="1">
        <w:r>
          <w:rPr>
            <w:color w:val="0000FF"/>
          </w:rPr>
          <w:t>213</w:t>
        </w:r>
      </w:hyperlink>
      <w:r>
        <w:t xml:space="preserve">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216. Работник КУ РА осуществляет внесение результатов выполнения административных процедур, предусмотренных в </w:t>
      </w:r>
      <w:hyperlink w:anchor="P710" w:history="1">
        <w:r>
          <w:rPr>
            <w:color w:val="0000FF"/>
          </w:rPr>
          <w:t>пунктах 203</w:t>
        </w:r>
      </w:hyperlink>
      <w:r>
        <w:t xml:space="preserve">, </w:t>
      </w:r>
      <w:hyperlink w:anchor="P720" w:history="1">
        <w:r>
          <w:rPr>
            <w:color w:val="0000FF"/>
          </w:rPr>
          <w:t>208</w:t>
        </w:r>
      </w:hyperlink>
      <w:r>
        <w:t xml:space="preserve">, </w:t>
      </w:r>
      <w:hyperlink w:anchor="P732" w:history="1">
        <w:r>
          <w:rPr>
            <w:color w:val="0000FF"/>
          </w:rPr>
          <w:t>213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2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217. Результатом административной процедуры по внесению результатов выполнения административных процедур, предусмотренных </w:t>
      </w:r>
      <w:hyperlink w:anchor="P705" w:history="1">
        <w:r>
          <w:rPr>
            <w:color w:val="0000FF"/>
          </w:rPr>
          <w:t>пунктами 199</w:t>
        </w:r>
      </w:hyperlink>
      <w:r>
        <w:t xml:space="preserve"> - </w:t>
      </w:r>
      <w:hyperlink w:anchor="P733" w:history="1">
        <w:r>
          <w:rPr>
            <w:color w:val="0000FF"/>
          </w:rPr>
          <w:t>214</w:t>
        </w:r>
      </w:hyperlink>
      <w:r>
        <w:t xml:space="preserve"> Административного регламента, в регистр получателей государственных услуг является внесение сведений о результатах предоставления государственной услуги в части предоставления государственной услуги при последующих обращениях в программно-технический комплекс.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218. Максимально допустимая продолжительность осуществления административной процедуры по внесению результатов выполнения административных процедур, предусмотренных </w:t>
      </w:r>
      <w:hyperlink w:anchor="P705" w:history="1">
        <w:r>
          <w:rPr>
            <w:color w:val="0000FF"/>
          </w:rPr>
          <w:t>пунктами 199</w:t>
        </w:r>
      </w:hyperlink>
      <w:r>
        <w:t xml:space="preserve"> - </w:t>
      </w:r>
      <w:hyperlink w:anchor="P733" w:history="1">
        <w:r>
          <w:rPr>
            <w:color w:val="0000FF"/>
          </w:rPr>
          <w:t>214</w:t>
        </w:r>
      </w:hyperlink>
      <w:r>
        <w:t xml:space="preserve"> Административного регламента, в регистр получателей государственных услуг не должна превышать 3 минут.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3"/>
      </w:pPr>
      <w:r>
        <w:t>3.6.7. Информирование заявителя о возможности поиска</w:t>
      </w:r>
    </w:p>
    <w:p w:rsidR="00C00FEE" w:rsidRDefault="00C00FEE">
      <w:pPr>
        <w:pStyle w:val="ConsPlusTitle"/>
        <w:jc w:val="center"/>
      </w:pPr>
      <w:r>
        <w:t>подходящей работы при посредничестве КУ РА в случае</w:t>
      </w:r>
    </w:p>
    <w:p w:rsidR="00C00FEE" w:rsidRDefault="00C00FEE">
      <w:pPr>
        <w:pStyle w:val="ConsPlusTitle"/>
        <w:jc w:val="center"/>
      </w:pPr>
      <w:r>
        <w:t>его обращения в КУ РА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219. Основанием для начала административной процедуры по информированию заявителя о возможности поиска подходящей работы при посредничестве в случае его обращения в КУ РА является обращение заявителя 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220. Работники КУ РА информируют заявителя о возможности поиска подходящей работы при посредничестве КУ РА в случае обращения заявителя 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 ходе проведения настоящей административной процедуры до заявителя доводится информация о предоставлении государственной услуги содействия гражданам в поиске подходящей работы, а работодателям - в подборе необходимых работников в соответствии с федеральным и региональным законодательством.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 минуты.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221. Критерием принятия работниками КУ РА решения по информированию заявителя о возможности поиска подходящей работы при посредничестве КУ РА в случае его обращения в КУ РА является анализ сведений, содержащихся в представленных гражданином документах.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222. Результатом административной процедуры по информированию заявителя о возможности поиска подходящей работы при посредничестве КУ РА в случае его обращения в КУ РА является получение гражданином информации о возможности поиска подходящей работы.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1"/>
      </w:pPr>
      <w:r>
        <w:t>IV. Формы контроля за исполнением</w:t>
      </w:r>
    </w:p>
    <w:p w:rsidR="00C00FEE" w:rsidRDefault="00C00FEE">
      <w:pPr>
        <w:pStyle w:val="ConsPlusTitle"/>
        <w:jc w:val="center"/>
      </w:pPr>
      <w:r>
        <w:t>Административного регламента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C00FEE" w:rsidRDefault="00C00FEE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C00FEE" w:rsidRDefault="00C00FEE">
      <w:pPr>
        <w:pStyle w:val="ConsPlusTitle"/>
        <w:jc w:val="center"/>
      </w:pPr>
      <w:r>
        <w:t>регламента и иных нормативных правовых актов,</w:t>
      </w:r>
    </w:p>
    <w:p w:rsidR="00C00FEE" w:rsidRDefault="00C00FEE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C00FEE" w:rsidRDefault="00C00FEE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C00FEE" w:rsidRDefault="00C00FEE">
      <w:pPr>
        <w:pStyle w:val="ConsPlusTitle"/>
        <w:jc w:val="center"/>
      </w:pPr>
      <w:r>
        <w:t>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223.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224.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225.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226.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227. Текущий контроль осуществляется не реже одного раза в месяц.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C00FEE" w:rsidRDefault="00C00FEE">
      <w:pPr>
        <w:pStyle w:val="ConsPlusTitle"/>
        <w:jc w:val="center"/>
      </w:pPr>
      <w:r>
        <w:t>и качества 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228.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229.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230.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C00FEE" w:rsidRDefault="00C00FEE">
      <w:pPr>
        <w:pStyle w:val="ConsPlusTitle"/>
        <w:jc w:val="center"/>
      </w:pPr>
      <w:r>
        <w:t>(бездействие), принимаемые (осуществляемые) ими в ходе</w:t>
      </w:r>
    </w:p>
    <w:p w:rsidR="00C00FEE" w:rsidRDefault="00C00FEE">
      <w:pPr>
        <w:pStyle w:val="ConsPlusTitle"/>
        <w:jc w:val="center"/>
      </w:pPr>
      <w:r>
        <w:t>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231.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232.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35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233.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C00FEE" w:rsidRDefault="00C00FEE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00FEE" w:rsidRDefault="00C00FEE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234.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235.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00FEE" w:rsidRDefault="00C00FEE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C00FEE" w:rsidRDefault="00C00FEE">
      <w:pPr>
        <w:pStyle w:val="ConsPlusTitle"/>
        <w:jc w:val="center"/>
      </w:pPr>
      <w:r>
        <w:t>Министерства, государственных гражданских служащих</w:t>
      </w:r>
    </w:p>
    <w:p w:rsidR="00C00FEE" w:rsidRDefault="00C00FEE">
      <w:pPr>
        <w:pStyle w:val="ConsPlusTitle"/>
        <w:jc w:val="center"/>
      </w:pPr>
      <w:r>
        <w:t>Министерства, КУ РА, руководителя и работников</w:t>
      </w:r>
    </w:p>
    <w:p w:rsidR="00C00FEE" w:rsidRDefault="00C00FEE">
      <w:pPr>
        <w:pStyle w:val="ConsPlusTitle"/>
        <w:jc w:val="center"/>
      </w:pPr>
      <w:r>
        <w:t>КУ РА, МФЦ, руководителя и работников МФЦ</w:t>
      </w:r>
    </w:p>
    <w:p w:rsidR="00C00FEE" w:rsidRDefault="00C00FEE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C00FEE" w:rsidRDefault="00C00FEE">
      <w:pPr>
        <w:pStyle w:val="ConsPlusNormal"/>
        <w:jc w:val="center"/>
      </w:pPr>
      <w:r>
        <w:t>занятости населения Республики Алтай от 25.11.2019 N П/405)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236.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C00FEE" w:rsidRDefault="00C00FEE">
      <w:pPr>
        <w:pStyle w:val="ConsPlusTitle"/>
        <w:jc w:val="center"/>
      </w:pPr>
      <w:r>
        <w:t>на досудебное (внесудебное) обжалование действий</w:t>
      </w:r>
    </w:p>
    <w:p w:rsidR="00C00FEE" w:rsidRDefault="00C00FE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00FEE" w:rsidRDefault="00C00FEE">
      <w:pPr>
        <w:pStyle w:val="ConsPlusTitle"/>
        <w:jc w:val="center"/>
      </w:pPr>
      <w:r>
        <w:t>в ходе предоставления государственной услуги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237.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37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C00FEE" w:rsidRDefault="00C00FEE">
      <w:pPr>
        <w:pStyle w:val="ConsPlusTitle"/>
        <w:jc w:val="center"/>
      </w:pPr>
      <w:r>
        <w:t>и уполномоченные на рассмотрение жалобы лица,</w:t>
      </w:r>
    </w:p>
    <w:p w:rsidR="00C00FEE" w:rsidRDefault="00C00FEE">
      <w:pPr>
        <w:pStyle w:val="ConsPlusTitle"/>
        <w:jc w:val="center"/>
      </w:pPr>
      <w:r>
        <w:t>которым может быть направлена жалоба заявителя</w:t>
      </w:r>
    </w:p>
    <w:p w:rsidR="00C00FEE" w:rsidRDefault="00C00FEE">
      <w:pPr>
        <w:pStyle w:val="ConsPlusTitle"/>
        <w:jc w:val="center"/>
      </w:pPr>
      <w:r>
        <w:t>в досудебном (внесудебном) порядке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238.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РА, его руководителя и работников;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в случае если обжалуются решения и действия (бездействие) руководителя МФЦ.</w:t>
      </w:r>
    </w:p>
    <w:p w:rsidR="00C00FEE" w:rsidRDefault="00C00F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C00FEE" w:rsidRDefault="00C00FEE">
      <w:pPr>
        <w:pStyle w:val="ConsPlusTitle"/>
        <w:jc w:val="center"/>
      </w:pPr>
      <w:r>
        <w:t>и рассмотрения жалобы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239.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C00FEE" w:rsidRDefault="00C00FEE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00FEE" w:rsidRDefault="00C00FEE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C00FEE" w:rsidRDefault="00C00FEE">
      <w:pPr>
        <w:pStyle w:val="ConsPlusTitle"/>
        <w:jc w:val="center"/>
      </w:pPr>
      <w:r>
        <w:t>Министерства, государственных гражданских служащих</w:t>
      </w:r>
    </w:p>
    <w:p w:rsidR="00C00FEE" w:rsidRDefault="00C00FEE">
      <w:pPr>
        <w:pStyle w:val="ConsPlusTitle"/>
        <w:jc w:val="center"/>
      </w:pPr>
      <w:r>
        <w:t>Министерства, КУ РА, руководителя и работников</w:t>
      </w:r>
    </w:p>
    <w:p w:rsidR="00C00FEE" w:rsidRDefault="00C00FEE">
      <w:pPr>
        <w:pStyle w:val="ConsPlusTitle"/>
        <w:jc w:val="center"/>
      </w:pPr>
      <w:r>
        <w:t>КУ РА, МФЦ, руководителя и работников МФЦ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ind w:firstLine="540"/>
        <w:jc w:val="both"/>
      </w:pPr>
      <w:r>
        <w:t>240.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00FEE" w:rsidRDefault="00C00FEE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jc w:val="both"/>
      </w:pPr>
    </w:p>
    <w:p w:rsidR="00C00FEE" w:rsidRDefault="00C00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C4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FEE"/>
    <w:rsid w:val="00503EF7"/>
    <w:rsid w:val="007E76C9"/>
    <w:rsid w:val="009F2F65"/>
    <w:rsid w:val="00B35323"/>
    <w:rsid w:val="00C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0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F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A80DC05E7C075F27EB632C27E1A26782E03FC5E66553862A09A52A911882C88DE06AE7FC0825FBD6CA06018EA5D9B3C88270902LAWCH" TargetMode="External"/><Relationship Id="rId13" Type="http://schemas.openxmlformats.org/officeDocument/2006/relationships/hyperlink" Target="consultantplus://offline/ref=C85A80DC05E7C075F27EA83FD4124D2A7D225DF35D655F6938FFC10FFE18827BCF915FFC3896840BEA36F56E06EE4399L3WEH" TargetMode="External"/><Relationship Id="rId18" Type="http://schemas.openxmlformats.org/officeDocument/2006/relationships/hyperlink" Target="consultantplus://offline/ref=C85A80DC05E7C075F27EA83FD4124D2A7D225DF35C665B6736FFC10FFE18827BCF915FFC3896840BEA36F56E06EE4399L3WEH" TargetMode="External"/><Relationship Id="rId26" Type="http://schemas.openxmlformats.org/officeDocument/2006/relationships/hyperlink" Target="consultantplus://offline/ref=C85A80DC05E7C075F27EB632C27E1A26782F00FA5860553862A09A52A911882C88DE06AC7CC38B0AEB23A13C5CB94E9B3988250A1EAF56F1L3W3H" TargetMode="External"/><Relationship Id="rId39" Type="http://schemas.openxmlformats.org/officeDocument/2006/relationships/hyperlink" Target="consultantplus://offline/ref=C85A80DC05E7C075F27EB632C27E1A26782C06F65760553862A09A52A911882C9ADE5EA07CC5970BEF36F76D1ALEW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5A80DC05E7C075F27EA83FD4124D2A7D225DF35C6856683CFFC10FFE18827BCF915FEE38CE880BEC28F56B13B812DF6A9B250F1EAD55ED305DA5L8WCH" TargetMode="External"/><Relationship Id="rId34" Type="http://schemas.openxmlformats.org/officeDocument/2006/relationships/hyperlink" Target="consultantplus://offline/ref=C85A80DC05E7C075F27EB632C27E1A26782906F95A60553862A09A52A911882C88DE06AC7CC3890AEC23A13C5CB94E9B3988250A1EAF56F1L3W3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85A80DC05E7C075F27EA83FD4124D2A7D225DF35B635A683EFFC10FFE18827BCF915FEE38CE880BEC28F76B13B812DF6A9B250F1EAD55ED305DA5L8WCH" TargetMode="External"/><Relationship Id="rId12" Type="http://schemas.openxmlformats.org/officeDocument/2006/relationships/hyperlink" Target="consultantplus://offline/ref=C85A80DC05E7C075F27EA83FD4124D2A7D225DF35B60596837FFC10FFE18827BCF915FEE38CE880BEC28F56413B812DF6A9B250F1EAD55ED305DA5L8WCH" TargetMode="External"/><Relationship Id="rId17" Type="http://schemas.openxmlformats.org/officeDocument/2006/relationships/hyperlink" Target="consultantplus://offline/ref=C85A80DC05E7C075F27EA83FD4124D2A7D225DF35B60596836FFC10FFE18827BCF915FEE38CE880BEC28F46D13B812DF6A9B250F1EAD55ED305DA5L8WCH" TargetMode="External"/><Relationship Id="rId25" Type="http://schemas.openxmlformats.org/officeDocument/2006/relationships/hyperlink" Target="consultantplus://offline/ref=C85A80DC05E7C075F27EB632C27E1A26782F00FA5860553862A09A52A911882C88DE06AC7CC38A0BE423A13C5CB94E9B3988250A1EAF56F1L3W3H" TargetMode="External"/><Relationship Id="rId33" Type="http://schemas.openxmlformats.org/officeDocument/2006/relationships/hyperlink" Target="consultantplus://offline/ref=C85A80DC05E7C075F27EB632C27E1A267A2105FF5A69553862A09A52A911882C9ADE5EA07CC5970BEF36F76D1ALEWDH" TargetMode="External"/><Relationship Id="rId38" Type="http://schemas.openxmlformats.org/officeDocument/2006/relationships/hyperlink" Target="consultantplus://offline/ref=C85A80DC05E7C075F27EA83FD4124D2A7D225DF35B635A683EFFC10FFE18827BCF915FEE38CE880BEC28F76B13B812DF6A9B250F1EAD55ED305DA5L8W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5A80DC05E7C075F27EA83FD4124D2A7D225DF35C6657693AFFC10FFE18827BCF915FEE38CE880BEC28FD6E13B812DF6A9B250F1EAD55ED305DA5L8WCH" TargetMode="External"/><Relationship Id="rId20" Type="http://schemas.openxmlformats.org/officeDocument/2006/relationships/hyperlink" Target="consultantplus://offline/ref=C85A80DC05E7C075F27EA83FD4124D2A7D225DF35B635A673CFFC10FFE18827BCF915FEE38CE880BEC2BF56B13B812DF6A9B250F1EAD55ED305DA5L8WCH" TargetMode="External"/><Relationship Id="rId29" Type="http://schemas.openxmlformats.org/officeDocument/2006/relationships/hyperlink" Target="consultantplus://offline/ref=C85A80DC05E7C075F27EB632C27E1A267A2003FA5A66553862A09A52A911882C9ADE5EA07CC5970BEF36F76D1ALEWD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A80DC05E7C075F27EA83FD4124D2A7D225DF35B635B6E3BFFC10FFE18827BCF915FEE38CE880BEC2BF66A13B812DF6A9B250F1EAD55ED305DA5L8WCH" TargetMode="External"/><Relationship Id="rId11" Type="http://schemas.openxmlformats.org/officeDocument/2006/relationships/hyperlink" Target="consultantplus://offline/ref=C85A80DC05E7C075F27EA83FD4124D2A7D225DF35C6659683DFFC10FFE18827BCF915FFC3896840BEA36F56E06EE4399L3WEH" TargetMode="External"/><Relationship Id="rId24" Type="http://schemas.openxmlformats.org/officeDocument/2006/relationships/hyperlink" Target="consultantplus://offline/ref=C85A80DC05E7C075F27EA83FD4124D2A7D225DF35C6459663BFFC10FFE18827BCF915FEE38CE880BEC29F46813B812DF6A9B250F1EAD55ED305DA5L8WCH" TargetMode="External"/><Relationship Id="rId32" Type="http://schemas.openxmlformats.org/officeDocument/2006/relationships/hyperlink" Target="consultantplus://offline/ref=C85A80DC05E7C075F27EA83FD4124D2A7D225DF35B635B6E3BFFC10FFE18827BCF915FEE38CE880BEC2BF66513B812DF6A9B250F1EAD55ED305DA5L8WCH" TargetMode="External"/><Relationship Id="rId37" Type="http://schemas.openxmlformats.org/officeDocument/2006/relationships/hyperlink" Target="consultantplus://offline/ref=C85A80DC05E7C075F27EB632C27E1A26782C06F65760553862A09A52A911882C88DE06AF7DCA825FBD6CA06018EA5D9B3C88270902LAWCH" TargetMode="External"/><Relationship Id="rId40" Type="http://schemas.openxmlformats.org/officeDocument/2006/relationships/hyperlink" Target="consultantplus://offline/ref=C85A80DC05E7C075F27EA83FD4124D2A7D225DF35B64586F38FFC10FFE18827BCF915FFC3896840BEA36F56E06EE4399L3WEH" TargetMode="External"/><Relationship Id="rId5" Type="http://schemas.openxmlformats.org/officeDocument/2006/relationships/hyperlink" Target="consultantplus://offline/ref=C85A80DC05E7C075F27EA83FD4124D2A7D225DF35C6856683CFFC10FFE18827BCF915FEE38CE880BEC28F56B13B812DF6A9B250F1EAD55ED305DA5L8WCH" TargetMode="External"/><Relationship Id="rId15" Type="http://schemas.openxmlformats.org/officeDocument/2006/relationships/hyperlink" Target="consultantplus://offline/ref=C85A80DC05E7C075F27EA83FD4124D2A7D225DF35D655B693FFFC10FFE18827BCF915FFC3896840BEA36F56E06EE4399L3WEH" TargetMode="External"/><Relationship Id="rId23" Type="http://schemas.openxmlformats.org/officeDocument/2006/relationships/hyperlink" Target="consultantplus://offline/ref=C85A80DC05E7C075F27EA83FD4124D2A7D225DF35B635A683EFFC10FFE18827BCF915FEE38CE880BEC28F76B13B812DF6A9B250F1EAD55ED305DA5L8WCH" TargetMode="External"/><Relationship Id="rId28" Type="http://schemas.openxmlformats.org/officeDocument/2006/relationships/hyperlink" Target="consultantplus://offline/ref=C85A80DC05E7C075F27EB632C27E1A26782C06F65760553862A09A52A911882C9ADE5EA07CC5970BEF36F76D1ALEWDH" TargetMode="External"/><Relationship Id="rId36" Type="http://schemas.openxmlformats.org/officeDocument/2006/relationships/hyperlink" Target="consultantplus://offline/ref=C85A80DC05E7C075F27EA83FD4124D2A7D225DF35B635B6E3BFFC10FFE18827BCF915FEE38CE880BEC2BF16D13B812DF6A9B250F1EAD55ED305DA5L8WCH" TargetMode="External"/><Relationship Id="rId10" Type="http://schemas.openxmlformats.org/officeDocument/2006/relationships/hyperlink" Target="consultantplus://offline/ref=C85A80DC05E7C075F27EA83FD4124D2A7D225DF35B615B6F38FFC10FFE18827BCF915FEE38CE880BEC29F66F13B812DF6A9B250F1EAD55ED305DA5L8WCH" TargetMode="External"/><Relationship Id="rId19" Type="http://schemas.openxmlformats.org/officeDocument/2006/relationships/hyperlink" Target="consultantplus://offline/ref=C85A80DC05E7C075F27EA83FD4124D2A7D225DF35C665B6736FFC10FFE18827BCF915FEE38CE880BEC2BF36D13B812DF6A9B250F1EAD55ED305DA5L8WCH" TargetMode="External"/><Relationship Id="rId31" Type="http://schemas.openxmlformats.org/officeDocument/2006/relationships/hyperlink" Target="consultantplus://offline/ref=C85A80DC05E7C075F27EB632C27E1A26782C06F65760553862A09A52A911882C88DE06AF75C3825FBD6CA06018EA5D9B3C88270902LAWCH" TargetMode="External"/><Relationship Id="rId4" Type="http://schemas.openxmlformats.org/officeDocument/2006/relationships/hyperlink" Target="consultantplus://offline/ref=C85A80DC05E7C075F27EA83FD4124D2A7D225DF35B635A673CFFC10FFE18827BCF915FEE38CE880BEC2BF56B13B812DF6A9B250F1EAD55ED305DA5L8WCH" TargetMode="External"/><Relationship Id="rId9" Type="http://schemas.openxmlformats.org/officeDocument/2006/relationships/hyperlink" Target="consultantplus://offline/ref=C85A80DC05E7C075F27EB632C27E1A26782C06F65760553862A09A52A911882C88DE06AC7CC38902E823A13C5CB94E9B3988250A1EAF56F1L3W3H" TargetMode="External"/><Relationship Id="rId14" Type="http://schemas.openxmlformats.org/officeDocument/2006/relationships/hyperlink" Target="consultantplus://offline/ref=C85A80DC05E7C075F27EA83FD4124D2A7D225DF35D655F6938FFC10FFE18827BCF915FEE38CE880BEC29F26913B812DF6A9B250F1EAD55ED305DA5L8WCH" TargetMode="External"/><Relationship Id="rId22" Type="http://schemas.openxmlformats.org/officeDocument/2006/relationships/hyperlink" Target="consultantplus://offline/ref=C85A80DC05E7C075F27EA83FD4124D2A7D225DF35B635B6E3BFFC10FFE18827BCF915FEE38CE880BEC2BF66A13B812DF6A9B250F1EAD55ED305DA5L8WCH" TargetMode="External"/><Relationship Id="rId27" Type="http://schemas.openxmlformats.org/officeDocument/2006/relationships/hyperlink" Target="consultantplus://offline/ref=C85A80DC05E7C075F27EB632C27E1A26782F00FA5860553862A09A52A911882C88DE06AC7CC38B0FED23A13C5CB94E9B3988250A1EAF56F1L3W3H" TargetMode="External"/><Relationship Id="rId30" Type="http://schemas.openxmlformats.org/officeDocument/2006/relationships/hyperlink" Target="consultantplus://offline/ref=C85A80DC05E7C075F27EB632C27E1A26782C06F65760553862A09A52A911882C88DE06A97FC8DD5AA87DF86D1EF243982194250BL0W1H" TargetMode="External"/><Relationship Id="rId35" Type="http://schemas.openxmlformats.org/officeDocument/2006/relationships/hyperlink" Target="consultantplus://offline/ref=C85A80DC05E7C075F27EB632C27E1A26782E03FC5D65553862A09A52A911882C88DE06AC7CC28803EF23A13C5CB94E9B3988250A1EAF56F1L3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15278</Words>
  <Characters>87088</Characters>
  <Application>Microsoft Office Word</Application>
  <DocSecurity>0</DocSecurity>
  <Lines>725</Lines>
  <Paragraphs>204</Paragraphs>
  <ScaleCrop>false</ScaleCrop>
  <Company/>
  <LinksUpToDate>false</LinksUpToDate>
  <CharactersWithSpaces>102162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2021-03-06T07:22:00Z</dcterms:created>
  <dcterms:modified xsi:type="dcterms:W3CDTF">2021-03-06T07:38:00Z</dcterms:modified>
</cp:coreProperties>
</file>