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95" w:rsidRPr="00501210" w:rsidRDefault="00262595" w:rsidP="00262595">
      <w:pPr>
        <w:ind w:firstLine="709"/>
        <w:jc w:val="right"/>
      </w:pPr>
      <w:r w:rsidRPr="00501210">
        <w:t>Проект</w:t>
      </w:r>
    </w:p>
    <w:p w:rsidR="00262595" w:rsidRPr="000406A6" w:rsidRDefault="00262595" w:rsidP="00262595">
      <w:pPr>
        <w:ind w:firstLine="709"/>
        <w:jc w:val="right"/>
        <w:rPr>
          <w:sz w:val="28"/>
          <w:szCs w:val="28"/>
        </w:rPr>
      </w:pPr>
    </w:p>
    <w:p w:rsidR="00F01101" w:rsidRPr="000406A6" w:rsidRDefault="00F01101" w:rsidP="0026259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06A6">
        <w:rPr>
          <w:b/>
          <w:sz w:val="28"/>
          <w:szCs w:val="28"/>
        </w:rPr>
        <w:t xml:space="preserve">ГЛАВА РЕСПУБЛИКИ АЛТАЙ, </w:t>
      </w:r>
    </w:p>
    <w:p w:rsidR="00262595" w:rsidRPr="000406A6" w:rsidRDefault="00F01101" w:rsidP="0026259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06A6">
        <w:rPr>
          <w:b/>
          <w:sz w:val="28"/>
          <w:szCs w:val="28"/>
        </w:rPr>
        <w:t xml:space="preserve">ПРЕДСЕДАТЕЛЬ </w:t>
      </w:r>
      <w:r w:rsidR="00262595" w:rsidRPr="000406A6">
        <w:rPr>
          <w:b/>
          <w:sz w:val="28"/>
          <w:szCs w:val="28"/>
        </w:rPr>
        <w:t>ПРАВИТЕЛЬСТВ</w:t>
      </w:r>
      <w:r w:rsidRPr="000406A6">
        <w:rPr>
          <w:b/>
          <w:sz w:val="28"/>
          <w:szCs w:val="28"/>
        </w:rPr>
        <w:t>А</w:t>
      </w:r>
      <w:r w:rsidR="00262595" w:rsidRPr="000406A6">
        <w:rPr>
          <w:b/>
          <w:sz w:val="28"/>
          <w:szCs w:val="28"/>
        </w:rPr>
        <w:t xml:space="preserve"> РЕСПУБЛИКИ АЛТАЙ </w:t>
      </w:r>
    </w:p>
    <w:p w:rsidR="00262595" w:rsidRPr="000406A6" w:rsidRDefault="00262595" w:rsidP="0026259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62595" w:rsidRPr="000406A6" w:rsidRDefault="00F01101" w:rsidP="0026259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06A6">
        <w:rPr>
          <w:b/>
          <w:sz w:val="28"/>
          <w:szCs w:val="28"/>
        </w:rPr>
        <w:t>УКАЗ</w:t>
      </w:r>
      <w:r w:rsidR="00262595" w:rsidRPr="000406A6">
        <w:rPr>
          <w:b/>
          <w:sz w:val="28"/>
          <w:szCs w:val="28"/>
        </w:rPr>
        <w:t xml:space="preserve"> </w:t>
      </w:r>
    </w:p>
    <w:p w:rsidR="00262595" w:rsidRPr="000406A6" w:rsidRDefault="00262595" w:rsidP="0026259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62595" w:rsidRPr="000406A6" w:rsidRDefault="00262595" w:rsidP="0026259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406A6">
        <w:rPr>
          <w:sz w:val="28"/>
          <w:szCs w:val="28"/>
        </w:rPr>
        <w:t>от «____» ________20</w:t>
      </w:r>
      <w:r w:rsidR="00D43826" w:rsidRPr="000406A6">
        <w:rPr>
          <w:sz w:val="28"/>
          <w:szCs w:val="28"/>
        </w:rPr>
        <w:t>2</w:t>
      </w:r>
      <w:r w:rsidR="009A2BEE" w:rsidRPr="000406A6">
        <w:rPr>
          <w:sz w:val="28"/>
          <w:szCs w:val="28"/>
        </w:rPr>
        <w:t>1</w:t>
      </w:r>
      <w:r w:rsidRPr="000406A6">
        <w:rPr>
          <w:sz w:val="28"/>
          <w:szCs w:val="28"/>
        </w:rPr>
        <w:t xml:space="preserve"> года № ____ </w:t>
      </w:r>
    </w:p>
    <w:p w:rsidR="00262595" w:rsidRPr="000406A6" w:rsidRDefault="00262595" w:rsidP="0050121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62595" w:rsidRPr="000406A6" w:rsidRDefault="00262595" w:rsidP="0026259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406A6">
        <w:rPr>
          <w:bCs/>
          <w:sz w:val="28"/>
          <w:szCs w:val="28"/>
        </w:rPr>
        <w:t>г. Горно-Алтайск</w:t>
      </w:r>
    </w:p>
    <w:p w:rsidR="00262595" w:rsidRPr="000406A6" w:rsidRDefault="00262595" w:rsidP="00501210">
      <w:pPr>
        <w:spacing w:after="480"/>
        <w:jc w:val="center"/>
        <w:rPr>
          <w:b/>
          <w:sz w:val="28"/>
          <w:szCs w:val="28"/>
        </w:rPr>
      </w:pPr>
    </w:p>
    <w:p w:rsidR="00E03EAC" w:rsidRPr="000406A6" w:rsidRDefault="009A2BEE" w:rsidP="00D310D2">
      <w:pPr>
        <w:pStyle w:val="a4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0406A6">
        <w:rPr>
          <w:rFonts w:ascii="Times New Roman" w:hAnsi="Times New Roman" w:cs="Times New Roman"/>
          <w:b/>
          <w:color w:val="26282F"/>
          <w:sz w:val="28"/>
          <w:szCs w:val="28"/>
        </w:rPr>
        <w:t>О</w:t>
      </w:r>
      <w:r w:rsidR="004A1040" w:rsidRPr="000406A6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б </w:t>
      </w:r>
      <w:r w:rsidR="00F01101" w:rsidRPr="000406A6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установлении на 2022 год запрета на привлечение хозяйствующими субъектами, осуществляющими деятельность </w:t>
      </w:r>
      <w:r w:rsidR="00F01101" w:rsidRPr="000406A6">
        <w:rPr>
          <w:rFonts w:ascii="Times New Roman" w:hAnsi="Times New Roman" w:cs="Times New Roman"/>
          <w:b/>
          <w:color w:val="26282F"/>
          <w:sz w:val="28"/>
          <w:szCs w:val="28"/>
        </w:rPr>
        <w:br/>
        <w:t xml:space="preserve">на территории Республики Алтай, иностранных граждан, осуществляющих трудовую деятельность на основании патентов, </w:t>
      </w:r>
      <w:r w:rsidR="00F01101" w:rsidRPr="000406A6">
        <w:rPr>
          <w:rFonts w:ascii="Times New Roman" w:hAnsi="Times New Roman" w:cs="Times New Roman"/>
          <w:b/>
          <w:color w:val="26282F"/>
          <w:sz w:val="28"/>
          <w:szCs w:val="28"/>
        </w:rPr>
        <w:br/>
        <w:t>и признании утратившим силу Указ</w:t>
      </w:r>
      <w:r w:rsidR="00F675D6">
        <w:rPr>
          <w:rFonts w:ascii="Times New Roman" w:hAnsi="Times New Roman" w:cs="Times New Roman"/>
          <w:b/>
          <w:color w:val="26282F"/>
          <w:sz w:val="28"/>
          <w:szCs w:val="28"/>
        </w:rPr>
        <w:t>а</w:t>
      </w:r>
      <w:r w:rsidR="00F01101" w:rsidRPr="000406A6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Главы Республики Алтай, Председателя Правительства Республики Алтай от 20 ноября 2020 года №</w:t>
      </w:r>
      <w:r w:rsidR="00D557B1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  <w:r w:rsidR="00F01101" w:rsidRPr="000406A6">
        <w:rPr>
          <w:rFonts w:ascii="Times New Roman" w:hAnsi="Times New Roman" w:cs="Times New Roman"/>
          <w:b/>
          <w:color w:val="26282F"/>
          <w:sz w:val="28"/>
          <w:szCs w:val="28"/>
        </w:rPr>
        <w:t>279-у</w:t>
      </w:r>
    </w:p>
    <w:p w:rsidR="004B7B4E" w:rsidRPr="000406A6" w:rsidRDefault="004B7B4E" w:rsidP="004A1040">
      <w:pPr>
        <w:pStyle w:val="a4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4B7B4E" w:rsidRPr="000406A6" w:rsidRDefault="00E259A8" w:rsidP="00501210">
      <w:pPr>
        <w:spacing w:after="480"/>
        <w:jc w:val="both"/>
        <w:rPr>
          <w:sz w:val="28"/>
          <w:szCs w:val="28"/>
        </w:rPr>
      </w:pPr>
      <w:r w:rsidRPr="000406A6">
        <w:rPr>
          <w:sz w:val="28"/>
          <w:szCs w:val="28"/>
        </w:rPr>
        <w:tab/>
      </w:r>
      <w:bookmarkStart w:id="0" w:name="sub_1"/>
    </w:p>
    <w:p w:rsidR="007A1FF7" w:rsidRPr="000406A6" w:rsidRDefault="007A1FF7" w:rsidP="00F01101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</w:rPr>
        <w:t xml:space="preserve">В соответствии с </w:t>
      </w:r>
      <w:r w:rsidR="00F01101" w:rsidRPr="000406A6">
        <w:rPr>
          <w:rFonts w:eastAsiaTheme="minorHAnsi"/>
          <w:sz w:val="28"/>
          <w:szCs w:val="28"/>
        </w:rPr>
        <w:t xml:space="preserve">пунктом 6 статьи 18.1 Федерального закона </w:t>
      </w:r>
      <w:r w:rsidR="00457903" w:rsidRPr="000406A6">
        <w:rPr>
          <w:rFonts w:eastAsiaTheme="minorHAnsi"/>
          <w:sz w:val="28"/>
          <w:szCs w:val="28"/>
        </w:rPr>
        <w:br/>
      </w:r>
      <w:r w:rsidR="00F01101" w:rsidRPr="000406A6">
        <w:rPr>
          <w:rFonts w:eastAsiaTheme="minorHAnsi"/>
          <w:sz w:val="28"/>
          <w:szCs w:val="28"/>
        </w:rPr>
        <w:t>от 25 июля 2002 года №</w:t>
      </w:r>
      <w:r w:rsidR="00D557B1">
        <w:rPr>
          <w:rFonts w:eastAsiaTheme="minorHAnsi"/>
          <w:sz w:val="28"/>
          <w:szCs w:val="28"/>
        </w:rPr>
        <w:t xml:space="preserve"> </w:t>
      </w:r>
      <w:r w:rsidR="00F01101" w:rsidRPr="000406A6">
        <w:rPr>
          <w:rFonts w:eastAsiaTheme="minorHAnsi"/>
          <w:sz w:val="28"/>
          <w:szCs w:val="28"/>
        </w:rPr>
        <w:t xml:space="preserve">115-ФЗ «О правовом положении иностранных граждан в Российской Федерации» </w:t>
      </w:r>
      <w:r w:rsidR="00F01101" w:rsidRPr="00F675D6">
        <w:rPr>
          <w:rFonts w:eastAsiaTheme="minorHAnsi"/>
          <w:b/>
          <w:sz w:val="28"/>
          <w:szCs w:val="28"/>
        </w:rPr>
        <w:t>п</w:t>
      </w:r>
      <w:r w:rsidR="008F5E48">
        <w:rPr>
          <w:rFonts w:eastAsiaTheme="minorHAnsi"/>
          <w:b/>
          <w:sz w:val="28"/>
          <w:szCs w:val="28"/>
        </w:rPr>
        <w:t xml:space="preserve"> </w:t>
      </w:r>
      <w:r w:rsidR="00F01101" w:rsidRPr="00F675D6">
        <w:rPr>
          <w:rFonts w:eastAsiaTheme="minorHAnsi"/>
          <w:b/>
          <w:sz w:val="28"/>
          <w:szCs w:val="28"/>
        </w:rPr>
        <w:t>о</w:t>
      </w:r>
      <w:r w:rsidR="008F5E48">
        <w:rPr>
          <w:rFonts w:eastAsiaTheme="minorHAnsi"/>
          <w:b/>
          <w:sz w:val="28"/>
          <w:szCs w:val="28"/>
        </w:rPr>
        <w:t xml:space="preserve"> </w:t>
      </w:r>
      <w:r w:rsidR="00F01101" w:rsidRPr="00F675D6">
        <w:rPr>
          <w:rFonts w:eastAsiaTheme="minorHAnsi"/>
          <w:b/>
          <w:sz w:val="28"/>
          <w:szCs w:val="28"/>
        </w:rPr>
        <w:t>с</w:t>
      </w:r>
      <w:r w:rsidR="008F5E48">
        <w:rPr>
          <w:rFonts w:eastAsiaTheme="minorHAnsi"/>
          <w:b/>
          <w:sz w:val="28"/>
          <w:szCs w:val="28"/>
        </w:rPr>
        <w:t xml:space="preserve"> </w:t>
      </w:r>
      <w:r w:rsidR="00F01101" w:rsidRPr="00F675D6">
        <w:rPr>
          <w:rFonts w:eastAsiaTheme="minorHAnsi"/>
          <w:b/>
          <w:sz w:val="28"/>
          <w:szCs w:val="28"/>
        </w:rPr>
        <w:t>т</w:t>
      </w:r>
      <w:r w:rsidR="008F5E48">
        <w:rPr>
          <w:rFonts w:eastAsiaTheme="minorHAnsi"/>
          <w:b/>
          <w:sz w:val="28"/>
          <w:szCs w:val="28"/>
        </w:rPr>
        <w:t xml:space="preserve"> </w:t>
      </w:r>
      <w:r w:rsidR="00F01101" w:rsidRPr="00F675D6">
        <w:rPr>
          <w:rFonts w:eastAsiaTheme="minorHAnsi"/>
          <w:b/>
          <w:sz w:val="28"/>
          <w:szCs w:val="28"/>
        </w:rPr>
        <w:t>а</w:t>
      </w:r>
      <w:r w:rsidR="008F5E48">
        <w:rPr>
          <w:rFonts w:eastAsiaTheme="minorHAnsi"/>
          <w:b/>
          <w:sz w:val="28"/>
          <w:szCs w:val="28"/>
        </w:rPr>
        <w:t xml:space="preserve"> </w:t>
      </w:r>
      <w:r w:rsidR="00F01101" w:rsidRPr="00F675D6">
        <w:rPr>
          <w:rFonts w:eastAsiaTheme="minorHAnsi"/>
          <w:b/>
          <w:sz w:val="28"/>
          <w:szCs w:val="28"/>
        </w:rPr>
        <w:t>н</w:t>
      </w:r>
      <w:r w:rsidR="008F5E48">
        <w:rPr>
          <w:rFonts w:eastAsiaTheme="minorHAnsi"/>
          <w:b/>
          <w:sz w:val="28"/>
          <w:szCs w:val="28"/>
        </w:rPr>
        <w:t xml:space="preserve"> </w:t>
      </w:r>
      <w:r w:rsidR="00F01101" w:rsidRPr="00F675D6">
        <w:rPr>
          <w:rFonts w:eastAsiaTheme="minorHAnsi"/>
          <w:b/>
          <w:sz w:val="28"/>
          <w:szCs w:val="28"/>
        </w:rPr>
        <w:t>о</w:t>
      </w:r>
      <w:r w:rsidR="008F5E48">
        <w:rPr>
          <w:rFonts w:eastAsiaTheme="minorHAnsi"/>
          <w:b/>
          <w:sz w:val="28"/>
          <w:szCs w:val="28"/>
        </w:rPr>
        <w:t xml:space="preserve"> </w:t>
      </w:r>
      <w:r w:rsidR="00F01101" w:rsidRPr="00F675D6">
        <w:rPr>
          <w:rFonts w:eastAsiaTheme="minorHAnsi"/>
          <w:b/>
          <w:sz w:val="28"/>
          <w:szCs w:val="28"/>
        </w:rPr>
        <w:t>в</w:t>
      </w:r>
      <w:r w:rsidR="008F5E48">
        <w:rPr>
          <w:rFonts w:eastAsiaTheme="minorHAnsi"/>
          <w:b/>
          <w:sz w:val="28"/>
          <w:szCs w:val="28"/>
        </w:rPr>
        <w:t xml:space="preserve"> </w:t>
      </w:r>
      <w:r w:rsidR="00F01101" w:rsidRPr="00F675D6">
        <w:rPr>
          <w:rFonts w:eastAsiaTheme="minorHAnsi"/>
          <w:b/>
          <w:sz w:val="28"/>
          <w:szCs w:val="28"/>
        </w:rPr>
        <w:t>л</w:t>
      </w:r>
      <w:r w:rsidR="008F5E48">
        <w:rPr>
          <w:rFonts w:eastAsiaTheme="minorHAnsi"/>
          <w:b/>
          <w:sz w:val="28"/>
          <w:szCs w:val="28"/>
        </w:rPr>
        <w:t xml:space="preserve"> </w:t>
      </w:r>
      <w:r w:rsidR="00F01101" w:rsidRPr="00F675D6">
        <w:rPr>
          <w:rFonts w:eastAsiaTheme="minorHAnsi"/>
          <w:b/>
          <w:sz w:val="28"/>
          <w:szCs w:val="28"/>
        </w:rPr>
        <w:t>я</w:t>
      </w:r>
      <w:r w:rsidR="008F5E48">
        <w:rPr>
          <w:rFonts w:eastAsiaTheme="minorHAnsi"/>
          <w:b/>
          <w:sz w:val="28"/>
          <w:szCs w:val="28"/>
        </w:rPr>
        <w:t xml:space="preserve"> </w:t>
      </w:r>
      <w:r w:rsidR="00F01101" w:rsidRPr="00F675D6">
        <w:rPr>
          <w:rFonts w:eastAsiaTheme="minorHAnsi"/>
          <w:b/>
          <w:sz w:val="28"/>
          <w:szCs w:val="28"/>
        </w:rPr>
        <w:t>ю</w:t>
      </w:r>
      <w:r w:rsidR="00F01101" w:rsidRPr="000406A6">
        <w:rPr>
          <w:rFonts w:eastAsiaTheme="minorHAnsi"/>
          <w:sz w:val="28"/>
          <w:szCs w:val="28"/>
        </w:rPr>
        <w:t>:</w:t>
      </w:r>
    </w:p>
    <w:p w:rsidR="009D63C3" w:rsidRPr="000406A6" w:rsidRDefault="009D63C3" w:rsidP="00F911FE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1. Установить на 2022 год запрет на привлечение иностранных граждан, осуществляющих трудовую деятельность на основании патентов, хозяйствующими субъектами, осуществляющими на территории Республики Алтай следующие виды деятельности, предусмотренные </w:t>
      </w:r>
      <w:hyperlink r:id="rId9" w:history="1">
        <w:r w:rsidRPr="000406A6">
          <w:rPr>
            <w:rFonts w:eastAsiaTheme="minorHAnsi"/>
            <w:sz w:val="28"/>
            <w:szCs w:val="28"/>
            <w:lang w:eastAsia="en-US"/>
          </w:rPr>
          <w:t>Общероссийским классификатором видов экономической деятельности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(ОК 029-2014 (КДЕС Ред. 2), утвержденным </w:t>
      </w:r>
      <w:hyperlink r:id="rId10" w:history="1">
        <w:r w:rsidRPr="000406A6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Федерального агентства по техническому регулированию и мет</w:t>
      </w:r>
      <w:r w:rsidR="00002C56">
        <w:rPr>
          <w:rFonts w:eastAsiaTheme="minorHAnsi"/>
          <w:sz w:val="28"/>
          <w:szCs w:val="28"/>
          <w:lang w:eastAsia="en-US"/>
        </w:rPr>
        <w:t>рологии от 31 января 2014 года №</w:t>
      </w:r>
      <w:r w:rsidRPr="000406A6">
        <w:rPr>
          <w:rFonts w:eastAsiaTheme="minorHAnsi"/>
          <w:sz w:val="28"/>
          <w:szCs w:val="28"/>
          <w:lang w:eastAsia="en-US"/>
        </w:rPr>
        <w:t> 14-ст: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5"/>
      <w:r w:rsidRPr="000406A6">
        <w:rPr>
          <w:rFonts w:eastAsiaTheme="minorHAnsi"/>
          <w:sz w:val="28"/>
          <w:szCs w:val="28"/>
          <w:lang w:eastAsia="en-US"/>
        </w:rPr>
        <w:t>а) растениеводство и животноводство, охота и предоставление соответствующих услуг в этих областях (</w:t>
      </w:r>
      <w:hyperlink r:id="rId11" w:history="1">
        <w:r w:rsidRPr="000406A6">
          <w:rPr>
            <w:rFonts w:eastAsiaTheme="minorHAnsi"/>
            <w:sz w:val="28"/>
            <w:szCs w:val="28"/>
            <w:lang w:eastAsia="en-US"/>
          </w:rPr>
          <w:t>01</w:t>
        </w:r>
      </w:hyperlink>
      <w:r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6"/>
      <w:bookmarkEnd w:id="1"/>
      <w:r w:rsidRPr="000406A6">
        <w:rPr>
          <w:rFonts w:eastAsiaTheme="minorHAnsi"/>
          <w:sz w:val="28"/>
          <w:szCs w:val="28"/>
          <w:lang w:eastAsia="en-US"/>
        </w:rPr>
        <w:t>б) лесозаготовки (</w:t>
      </w:r>
      <w:hyperlink r:id="rId12" w:history="1">
        <w:r w:rsidRPr="000406A6">
          <w:rPr>
            <w:rFonts w:eastAsiaTheme="minorHAnsi"/>
            <w:sz w:val="28"/>
            <w:szCs w:val="28"/>
            <w:lang w:eastAsia="en-US"/>
          </w:rPr>
          <w:t>02.2</w:t>
        </w:r>
      </w:hyperlink>
      <w:r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7"/>
      <w:bookmarkEnd w:id="2"/>
      <w:r w:rsidRPr="000406A6">
        <w:rPr>
          <w:rFonts w:eastAsiaTheme="minorHAnsi"/>
          <w:sz w:val="28"/>
          <w:szCs w:val="28"/>
          <w:lang w:eastAsia="en-US"/>
        </w:rPr>
        <w:t>в) сбор и заготовка пищевых лесных ресурсов, недревесных лесных ресурсов и лекарственных растений (</w:t>
      </w:r>
      <w:hyperlink r:id="rId13" w:history="1">
        <w:r w:rsidRPr="000406A6">
          <w:rPr>
            <w:rFonts w:eastAsiaTheme="minorHAnsi"/>
            <w:sz w:val="28"/>
            <w:szCs w:val="28"/>
            <w:lang w:eastAsia="en-US"/>
          </w:rPr>
          <w:t>02.3</w:t>
        </w:r>
      </w:hyperlink>
      <w:r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8"/>
      <w:bookmarkEnd w:id="3"/>
      <w:r w:rsidRPr="000406A6">
        <w:rPr>
          <w:rFonts w:eastAsiaTheme="minorHAnsi"/>
          <w:sz w:val="28"/>
          <w:szCs w:val="28"/>
          <w:lang w:eastAsia="en-US"/>
        </w:rPr>
        <w:t>г) предоставление услуг в области лесозаготовок (</w:t>
      </w:r>
      <w:hyperlink r:id="rId14" w:history="1">
        <w:r w:rsidRPr="000406A6">
          <w:rPr>
            <w:rFonts w:eastAsiaTheme="minorHAnsi"/>
            <w:sz w:val="28"/>
            <w:szCs w:val="28"/>
            <w:lang w:eastAsia="en-US"/>
          </w:rPr>
          <w:t>02.40.2</w:t>
        </w:r>
      </w:hyperlink>
      <w:r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9"/>
      <w:bookmarkEnd w:id="4"/>
      <w:r w:rsidRPr="000406A6">
        <w:rPr>
          <w:rFonts w:eastAsiaTheme="minorHAnsi"/>
          <w:sz w:val="28"/>
          <w:szCs w:val="28"/>
          <w:lang w:eastAsia="en-US"/>
        </w:rPr>
        <w:t xml:space="preserve">д) торговля розничная алкогольными напитками, включая пиво, </w:t>
      </w:r>
      <w:r w:rsidR="00457903" w:rsidRPr="000406A6">
        <w:rPr>
          <w:rFonts w:eastAsiaTheme="minorHAnsi"/>
          <w:sz w:val="28"/>
          <w:szCs w:val="28"/>
          <w:lang w:eastAsia="en-US"/>
        </w:rPr>
        <w:br/>
      </w:r>
      <w:r w:rsidRPr="000406A6">
        <w:rPr>
          <w:rFonts w:eastAsiaTheme="minorHAnsi"/>
          <w:sz w:val="28"/>
          <w:szCs w:val="28"/>
          <w:lang w:eastAsia="en-US"/>
        </w:rPr>
        <w:t>в специализированных магазинах (</w:t>
      </w:r>
      <w:hyperlink r:id="rId15" w:history="1">
        <w:r w:rsidRPr="000406A6">
          <w:rPr>
            <w:rFonts w:eastAsiaTheme="minorHAnsi"/>
            <w:sz w:val="28"/>
            <w:szCs w:val="28"/>
            <w:lang w:eastAsia="en-US"/>
          </w:rPr>
          <w:t>47.25.1</w:t>
        </w:r>
      </w:hyperlink>
      <w:r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"/>
      <w:bookmarkEnd w:id="5"/>
      <w:r w:rsidRPr="000406A6">
        <w:rPr>
          <w:rFonts w:eastAsiaTheme="minorHAnsi"/>
          <w:sz w:val="28"/>
          <w:szCs w:val="28"/>
          <w:lang w:eastAsia="en-US"/>
        </w:rPr>
        <w:t>е) торговля розничная табачными изделиями в специализированных магазинах (</w:t>
      </w:r>
      <w:hyperlink r:id="rId16" w:history="1">
        <w:r w:rsidRPr="000406A6">
          <w:rPr>
            <w:rFonts w:eastAsiaTheme="minorHAnsi"/>
            <w:sz w:val="28"/>
            <w:szCs w:val="28"/>
            <w:lang w:eastAsia="en-US"/>
          </w:rPr>
          <w:t>47.26</w:t>
        </w:r>
      </w:hyperlink>
      <w:r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8115A0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1"/>
      <w:bookmarkEnd w:id="6"/>
      <w:r>
        <w:rPr>
          <w:rFonts w:eastAsiaTheme="minorHAnsi"/>
          <w:sz w:val="28"/>
          <w:szCs w:val="28"/>
          <w:lang w:eastAsia="en-US"/>
        </w:rPr>
        <w:lastRenderedPageBreak/>
        <w:t xml:space="preserve">ж) </w:t>
      </w:r>
      <w:r w:rsidR="00F01101" w:rsidRPr="000406A6">
        <w:rPr>
          <w:rFonts w:eastAsiaTheme="minorHAnsi"/>
          <w:sz w:val="28"/>
          <w:szCs w:val="28"/>
          <w:lang w:eastAsia="en-US"/>
        </w:rPr>
        <w:t>торговля розничная лекарственными средствами в специализированных магазинах (аптеках) (</w:t>
      </w:r>
      <w:hyperlink r:id="rId17" w:history="1">
        <w:r w:rsidR="00F01101" w:rsidRPr="000406A6">
          <w:rPr>
            <w:rFonts w:eastAsiaTheme="minorHAnsi"/>
            <w:sz w:val="28"/>
            <w:szCs w:val="28"/>
            <w:lang w:eastAsia="en-US"/>
          </w:rPr>
          <w:t>47.73</w:t>
        </w:r>
      </w:hyperlink>
      <w:r w:rsidR="00F01101"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2"/>
      <w:bookmarkEnd w:id="7"/>
      <w:r w:rsidRPr="000406A6">
        <w:rPr>
          <w:rFonts w:eastAsiaTheme="minorHAnsi"/>
          <w:sz w:val="28"/>
          <w:szCs w:val="28"/>
          <w:lang w:eastAsia="en-US"/>
        </w:rPr>
        <w:t xml:space="preserve">з) торговля розничная в нестационарных торговых объектах </w:t>
      </w:r>
      <w:r w:rsidR="00457903" w:rsidRPr="000406A6">
        <w:rPr>
          <w:rFonts w:eastAsiaTheme="minorHAnsi"/>
          <w:sz w:val="28"/>
          <w:szCs w:val="28"/>
          <w:lang w:eastAsia="en-US"/>
        </w:rPr>
        <w:br/>
      </w:r>
      <w:r w:rsidRPr="000406A6">
        <w:rPr>
          <w:rFonts w:eastAsiaTheme="minorHAnsi"/>
          <w:sz w:val="28"/>
          <w:szCs w:val="28"/>
          <w:lang w:eastAsia="en-US"/>
        </w:rPr>
        <w:t>и на рынках (</w:t>
      </w:r>
      <w:hyperlink r:id="rId18" w:history="1">
        <w:r w:rsidRPr="000406A6">
          <w:rPr>
            <w:rFonts w:eastAsiaTheme="minorHAnsi"/>
            <w:sz w:val="28"/>
            <w:szCs w:val="28"/>
            <w:lang w:eastAsia="en-US"/>
          </w:rPr>
          <w:t>47.8</w:t>
        </w:r>
      </w:hyperlink>
      <w:r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3"/>
      <w:bookmarkEnd w:id="8"/>
      <w:r w:rsidRPr="000406A6">
        <w:rPr>
          <w:rFonts w:eastAsiaTheme="minorHAnsi"/>
          <w:sz w:val="28"/>
          <w:szCs w:val="28"/>
          <w:lang w:eastAsia="en-US"/>
        </w:rPr>
        <w:t xml:space="preserve">и) торговля розничная прочая вне магазинов, палаток, рынков </w:t>
      </w:r>
      <w:hyperlink r:id="rId19" w:history="1">
        <w:r w:rsidRPr="000406A6">
          <w:rPr>
            <w:rFonts w:eastAsiaTheme="minorHAnsi"/>
            <w:sz w:val="28"/>
            <w:szCs w:val="28"/>
            <w:lang w:eastAsia="en-US"/>
          </w:rPr>
          <w:t>(47.99</w:t>
        </w:r>
      </w:hyperlink>
      <w:r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4"/>
      <w:bookmarkEnd w:id="9"/>
      <w:r w:rsidRPr="000406A6">
        <w:rPr>
          <w:rFonts w:eastAsiaTheme="minorHAnsi"/>
          <w:sz w:val="28"/>
          <w:szCs w:val="28"/>
          <w:lang w:eastAsia="en-US"/>
        </w:rPr>
        <w:t>к) деятельность прочего сухопутного пассажирского транспорта (</w:t>
      </w:r>
      <w:hyperlink r:id="rId20" w:history="1">
        <w:r w:rsidRPr="000406A6">
          <w:rPr>
            <w:rFonts w:eastAsiaTheme="minorHAnsi"/>
            <w:sz w:val="28"/>
            <w:szCs w:val="28"/>
            <w:lang w:eastAsia="en-US"/>
          </w:rPr>
          <w:t>49.3</w:t>
        </w:r>
      </w:hyperlink>
      <w:r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835524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5"/>
      <w:bookmarkEnd w:id="10"/>
      <w:r>
        <w:rPr>
          <w:rFonts w:eastAsiaTheme="minorHAnsi"/>
          <w:sz w:val="28"/>
          <w:szCs w:val="28"/>
          <w:lang w:eastAsia="en-US"/>
        </w:rPr>
        <w:t>л</w:t>
      </w:r>
      <w:r w:rsidR="000406A6" w:rsidRPr="000406A6">
        <w:rPr>
          <w:rFonts w:eastAsiaTheme="minorHAnsi"/>
          <w:sz w:val="28"/>
          <w:szCs w:val="28"/>
          <w:lang w:eastAsia="en-US"/>
        </w:rPr>
        <w:t xml:space="preserve">) </w:t>
      </w:r>
      <w:r w:rsidR="00F01101" w:rsidRPr="000406A6">
        <w:rPr>
          <w:rFonts w:eastAsiaTheme="minorHAnsi"/>
          <w:sz w:val="28"/>
          <w:szCs w:val="28"/>
          <w:lang w:eastAsia="en-US"/>
        </w:rPr>
        <w:t xml:space="preserve">деятельность автомобильного грузового транспорта и услуги </w:t>
      </w:r>
      <w:r w:rsidR="00457903" w:rsidRPr="000406A6">
        <w:rPr>
          <w:rFonts w:eastAsiaTheme="minorHAnsi"/>
          <w:sz w:val="28"/>
          <w:szCs w:val="28"/>
          <w:lang w:eastAsia="en-US"/>
        </w:rPr>
        <w:br/>
      </w:r>
      <w:r w:rsidR="00F01101" w:rsidRPr="000406A6">
        <w:rPr>
          <w:rFonts w:eastAsiaTheme="minorHAnsi"/>
          <w:sz w:val="28"/>
          <w:szCs w:val="28"/>
          <w:lang w:eastAsia="en-US"/>
        </w:rPr>
        <w:t>по перевозкам (</w:t>
      </w:r>
      <w:hyperlink r:id="rId21" w:history="1">
        <w:r w:rsidR="00F01101" w:rsidRPr="000406A6">
          <w:rPr>
            <w:rFonts w:eastAsiaTheme="minorHAnsi"/>
            <w:sz w:val="28"/>
            <w:szCs w:val="28"/>
            <w:lang w:eastAsia="en-US"/>
          </w:rPr>
          <w:t>49.4</w:t>
        </w:r>
      </w:hyperlink>
      <w:r w:rsidR="00F01101"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835524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6"/>
      <w:bookmarkEnd w:id="11"/>
      <w:r>
        <w:rPr>
          <w:rFonts w:eastAsiaTheme="minorHAnsi"/>
          <w:sz w:val="28"/>
          <w:szCs w:val="28"/>
          <w:lang w:eastAsia="en-US"/>
        </w:rPr>
        <w:t>м</w:t>
      </w:r>
      <w:r w:rsidR="00F01101" w:rsidRPr="000406A6">
        <w:rPr>
          <w:rFonts w:eastAsiaTheme="minorHAnsi"/>
          <w:sz w:val="28"/>
          <w:szCs w:val="28"/>
          <w:lang w:eastAsia="en-US"/>
        </w:rPr>
        <w:t xml:space="preserve">) </w:t>
      </w:r>
      <w:r w:rsidR="000406A6" w:rsidRPr="000406A6">
        <w:rPr>
          <w:rFonts w:eastAsiaTheme="minorHAnsi"/>
          <w:sz w:val="28"/>
          <w:szCs w:val="28"/>
          <w:lang w:eastAsia="en-US"/>
        </w:rPr>
        <w:t xml:space="preserve"> </w:t>
      </w:r>
      <w:r w:rsidR="00F01101" w:rsidRPr="000406A6">
        <w:rPr>
          <w:rFonts w:eastAsiaTheme="minorHAnsi"/>
          <w:sz w:val="28"/>
          <w:szCs w:val="28"/>
          <w:lang w:eastAsia="en-US"/>
        </w:rPr>
        <w:t>деятельность водного транспорта (</w:t>
      </w:r>
      <w:hyperlink r:id="rId22" w:history="1">
        <w:r w:rsidR="00F01101" w:rsidRPr="000406A6">
          <w:rPr>
            <w:rFonts w:eastAsiaTheme="minorHAnsi"/>
            <w:sz w:val="28"/>
            <w:szCs w:val="28"/>
            <w:lang w:eastAsia="en-US"/>
          </w:rPr>
          <w:t>50</w:t>
        </w:r>
      </w:hyperlink>
      <w:r w:rsidR="00F01101"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835524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7"/>
      <w:bookmarkEnd w:id="12"/>
      <w:r>
        <w:rPr>
          <w:rFonts w:eastAsiaTheme="minorHAnsi"/>
          <w:sz w:val="28"/>
          <w:szCs w:val="28"/>
          <w:lang w:eastAsia="en-US"/>
        </w:rPr>
        <w:t>н</w:t>
      </w:r>
      <w:r w:rsidR="00F01101" w:rsidRPr="000406A6">
        <w:rPr>
          <w:rFonts w:eastAsiaTheme="minorHAnsi"/>
          <w:sz w:val="28"/>
          <w:szCs w:val="28"/>
          <w:lang w:eastAsia="en-US"/>
        </w:rPr>
        <w:t xml:space="preserve">) </w:t>
      </w:r>
      <w:r w:rsidR="000406A6" w:rsidRPr="000406A6">
        <w:rPr>
          <w:rFonts w:eastAsiaTheme="minorHAnsi"/>
          <w:sz w:val="28"/>
          <w:szCs w:val="28"/>
          <w:lang w:eastAsia="en-US"/>
        </w:rPr>
        <w:t xml:space="preserve"> </w:t>
      </w:r>
      <w:r w:rsidR="00F01101" w:rsidRPr="000406A6">
        <w:rPr>
          <w:rFonts w:eastAsiaTheme="minorHAnsi"/>
          <w:sz w:val="28"/>
          <w:szCs w:val="28"/>
          <w:lang w:eastAsia="en-US"/>
        </w:rPr>
        <w:t>деятельность пассажирского воздушного транспорта (</w:t>
      </w:r>
      <w:hyperlink r:id="rId23" w:history="1">
        <w:r w:rsidR="00F01101" w:rsidRPr="000406A6">
          <w:rPr>
            <w:rFonts w:eastAsiaTheme="minorHAnsi"/>
            <w:sz w:val="28"/>
            <w:szCs w:val="28"/>
            <w:lang w:eastAsia="en-US"/>
          </w:rPr>
          <w:t>51.10</w:t>
        </w:r>
      </w:hyperlink>
      <w:r w:rsidR="00F01101" w:rsidRPr="000406A6">
        <w:rPr>
          <w:rFonts w:eastAsiaTheme="minorHAnsi"/>
          <w:sz w:val="28"/>
          <w:szCs w:val="28"/>
          <w:lang w:eastAsia="en-US"/>
        </w:rPr>
        <w:t>);</w:t>
      </w:r>
    </w:p>
    <w:p w:rsidR="00F01101" w:rsidRPr="000406A6" w:rsidRDefault="00835524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8"/>
      <w:bookmarkEnd w:id="13"/>
      <w:r>
        <w:rPr>
          <w:rFonts w:eastAsiaTheme="minorHAnsi"/>
          <w:sz w:val="28"/>
          <w:szCs w:val="28"/>
          <w:lang w:eastAsia="en-US"/>
        </w:rPr>
        <w:t>о</w:t>
      </w:r>
      <w:r w:rsidR="00F01101" w:rsidRPr="000406A6">
        <w:rPr>
          <w:rFonts w:eastAsiaTheme="minorHAnsi"/>
          <w:sz w:val="28"/>
          <w:szCs w:val="28"/>
          <w:lang w:eastAsia="en-US"/>
        </w:rPr>
        <w:t xml:space="preserve">) </w:t>
      </w:r>
      <w:r w:rsidR="000406A6" w:rsidRPr="000406A6">
        <w:rPr>
          <w:rFonts w:eastAsiaTheme="minorHAnsi"/>
          <w:sz w:val="28"/>
          <w:szCs w:val="28"/>
          <w:lang w:eastAsia="en-US"/>
        </w:rPr>
        <w:t xml:space="preserve"> </w:t>
      </w:r>
      <w:r w:rsidR="00F01101" w:rsidRPr="000406A6">
        <w:rPr>
          <w:rFonts w:eastAsiaTheme="minorHAnsi"/>
          <w:sz w:val="28"/>
          <w:szCs w:val="28"/>
          <w:lang w:eastAsia="en-US"/>
        </w:rPr>
        <w:t>образование дошкольное (</w:t>
      </w:r>
      <w:hyperlink r:id="rId24" w:history="1">
        <w:r w:rsidR="00F01101" w:rsidRPr="000406A6">
          <w:rPr>
            <w:rFonts w:eastAsiaTheme="minorHAnsi"/>
            <w:sz w:val="28"/>
            <w:szCs w:val="28"/>
            <w:lang w:eastAsia="en-US"/>
          </w:rPr>
          <w:t>85.11</w:t>
        </w:r>
      </w:hyperlink>
      <w:r w:rsidR="00F01101" w:rsidRPr="000406A6">
        <w:rPr>
          <w:rFonts w:eastAsiaTheme="minorHAnsi"/>
          <w:sz w:val="28"/>
          <w:szCs w:val="28"/>
          <w:lang w:eastAsia="en-US"/>
        </w:rPr>
        <w:t>).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2"/>
      <w:bookmarkEnd w:id="14"/>
      <w:r w:rsidRPr="000406A6">
        <w:rPr>
          <w:rFonts w:eastAsiaTheme="minorHAnsi"/>
          <w:sz w:val="28"/>
          <w:szCs w:val="28"/>
          <w:lang w:eastAsia="en-US"/>
        </w:rPr>
        <w:t xml:space="preserve">2. Определить сроки приведения численности используемых иностранных граждан, осуществляющих трудовую деятельность </w:t>
      </w:r>
      <w:r w:rsidR="00457903" w:rsidRPr="000406A6">
        <w:rPr>
          <w:rFonts w:eastAsiaTheme="minorHAnsi"/>
          <w:sz w:val="28"/>
          <w:szCs w:val="28"/>
          <w:lang w:eastAsia="en-US"/>
        </w:rPr>
        <w:br/>
      </w:r>
      <w:r w:rsidRPr="000406A6">
        <w:rPr>
          <w:rFonts w:eastAsiaTheme="minorHAnsi"/>
          <w:sz w:val="28"/>
          <w:szCs w:val="28"/>
          <w:lang w:eastAsia="en-US"/>
        </w:rPr>
        <w:t xml:space="preserve">на основании патентов, в соответствие с настоящим Указом, хозяйствующими субъектами, осуществляющими деятельность </w:t>
      </w:r>
      <w:r w:rsidR="00457903" w:rsidRPr="000406A6">
        <w:rPr>
          <w:rFonts w:eastAsiaTheme="minorHAnsi"/>
          <w:sz w:val="28"/>
          <w:szCs w:val="28"/>
          <w:lang w:eastAsia="en-US"/>
        </w:rPr>
        <w:br/>
      </w:r>
      <w:r w:rsidRPr="000406A6">
        <w:rPr>
          <w:rFonts w:eastAsiaTheme="minorHAnsi"/>
          <w:sz w:val="28"/>
          <w:szCs w:val="28"/>
          <w:lang w:eastAsia="en-US"/>
        </w:rPr>
        <w:t>на территории Республики Алтай, по видам экономической деятельности, указанным:</w:t>
      </w:r>
    </w:p>
    <w:bookmarkEnd w:id="15"/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а) в </w:t>
      </w:r>
      <w:hyperlink w:anchor="sub_5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</w:t>
        </w:r>
        <w:r w:rsidRPr="000406A6">
          <w:rPr>
            <w:rFonts w:eastAsiaTheme="minorHAnsi"/>
            <w:sz w:val="28"/>
            <w:szCs w:val="28"/>
            <w:lang w:eastAsia="en-US"/>
          </w:rPr>
          <w:t>а</w:t>
        </w:r>
        <w:r w:rsidR="00002C56">
          <w:rPr>
            <w:rFonts w:eastAsiaTheme="minorHAnsi"/>
            <w:sz w:val="28"/>
            <w:szCs w:val="28"/>
            <w:lang w:eastAsia="en-US"/>
          </w:rPr>
          <w:t>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б) в </w:t>
      </w:r>
      <w:hyperlink w:anchor="sub_6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«б»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в) в </w:t>
      </w:r>
      <w:hyperlink w:anchor="sub_7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«в»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г) в </w:t>
      </w:r>
      <w:hyperlink w:anchor="sub_8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«г»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д) в </w:t>
      </w:r>
      <w:hyperlink w:anchor="sub_9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«д»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е) в </w:t>
      </w:r>
      <w:hyperlink w:anchor="sub_10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</w:t>
        </w:r>
        <w:r w:rsidRPr="000406A6">
          <w:rPr>
            <w:rFonts w:eastAsiaTheme="minorHAnsi"/>
            <w:sz w:val="28"/>
            <w:szCs w:val="28"/>
            <w:lang w:eastAsia="en-US"/>
          </w:rPr>
          <w:t>е</w:t>
        </w:r>
        <w:r w:rsidR="00002C56">
          <w:rPr>
            <w:rFonts w:eastAsiaTheme="minorHAnsi"/>
            <w:sz w:val="28"/>
            <w:szCs w:val="28"/>
            <w:lang w:eastAsia="en-US"/>
          </w:rPr>
          <w:t>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ж) в </w:t>
      </w:r>
      <w:hyperlink w:anchor="sub_11" w:history="1">
        <w:r w:rsidR="00002C56">
          <w:rPr>
            <w:rFonts w:eastAsiaTheme="minorHAnsi"/>
            <w:sz w:val="28"/>
            <w:szCs w:val="28"/>
            <w:lang w:eastAsia="en-US"/>
          </w:rPr>
          <w:t>подпункте «ж»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з) в </w:t>
      </w:r>
      <w:hyperlink w:anchor="sub_12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«з»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и) в </w:t>
      </w:r>
      <w:hyperlink w:anchor="sub_13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</w:t>
        </w:r>
        <w:r w:rsidRPr="000406A6">
          <w:rPr>
            <w:rFonts w:eastAsiaTheme="minorHAnsi"/>
            <w:sz w:val="28"/>
            <w:szCs w:val="28"/>
            <w:lang w:eastAsia="en-US"/>
          </w:rPr>
          <w:t>и</w:t>
        </w:r>
        <w:r w:rsidR="00002C56">
          <w:rPr>
            <w:rFonts w:eastAsiaTheme="minorHAnsi"/>
            <w:sz w:val="28"/>
            <w:szCs w:val="28"/>
            <w:lang w:eastAsia="en-US"/>
          </w:rPr>
          <w:t>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к) в </w:t>
      </w:r>
      <w:hyperlink w:anchor="sub_14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</w:t>
        </w:r>
        <w:r w:rsidRPr="000406A6">
          <w:rPr>
            <w:rFonts w:eastAsiaTheme="minorHAnsi"/>
            <w:sz w:val="28"/>
            <w:szCs w:val="28"/>
            <w:lang w:eastAsia="en-US"/>
          </w:rPr>
          <w:t>к</w:t>
        </w:r>
        <w:r w:rsidR="00002C56">
          <w:rPr>
            <w:rFonts w:eastAsiaTheme="minorHAnsi"/>
            <w:sz w:val="28"/>
            <w:szCs w:val="28"/>
            <w:lang w:eastAsia="en-US"/>
          </w:rPr>
          <w:t>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л) в </w:t>
      </w:r>
      <w:hyperlink w:anchor="sub_15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</w:t>
        </w:r>
        <w:r w:rsidRPr="000406A6">
          <w:rPr>
            <w:rFonts w:eastAsiaTheme="minorHAnsi"/>
            <w:sz w:val="28"/>
            <w:szCs w:val="28"/>
            <w:lang w:eastAsia="en-US"/>
          </w:rPr>
          <w:t>л</w:t>
        </w:r>
        <w:r w:rsidR="00002C56">
          <w:rPr>
            <w:rFonts w:eastAsiaTheme="minorHAnsi"/>
            <w:sz w:val="28"/>
            <w:szCs w:val="28"/>
            <w:lang w:eastAsia="en-US"/>
          </w:rPr>
          <w:t>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м) в </w:t>
      </w:r>
      <w:hyperlink w:anchor="sub_16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«м»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t xml:space="preserve">н) в </w:t>
      </w:r>
      <w:hyperlink w:anchor="sub_17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</w:t>
        </w:r>
        <w:r w:rsidRPr="000406A6">
          <w:rPr>
            <w:rFonts w:eastAsiaTheme="minorHAnsi"/>
            <w:sz w:val="28"/>
            <w:szCs w:val="28"/>
            <w:lang w:eastAsia="en-US"/>
          </w:rPr>
          <w:t>н</w:t>
        </w:r>
        <w:r w:rsidR="00002C56">
          <w:rPr>
            <w:rFonts w:eastAsiaTheme="minorHAnsi"/>
            <w:sz w:val="28"/>
            <w:szCs w:val="28"/>
            <w:lang w:eastAsia="en-US"/>
          </w:rPr>
          <w:t>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вступления в силу настоящего Указа;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rFonts w:eastAsiaTheme="minorHAnsi"/>
          <w:sz w:val="28"/>
          <w:szCs w:val="28"/>
          <w:lang w:eastAsia="en-US"/>
        </w:rPr>
        <w:lastRenderedPageBreak/>
        <w:t xml:space="preserve">о) в </w:t>
      </w:r>
      <w:hyperlink w:anchor="sub_18" w:history="1">
        <w:r w:rsidRPr="000406A6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002C56">
          <w:rPr>
            <w:rFonts w:eastAsiaTheme="minorHAnsi"/>
            <w:sz w:val="28"/>
            <w:szCs w:val="28"/>
            <w:lang w:eastAsia="en-US"/>
          </w:rPr>
          <w:t>«</w:t>
        </w:r>
        <w:r w:rsidRPr="000406A6">
          <w:rPr>
            <w:rFonts w:eastAsiaTheme="minorHAnsi"/>
            <w:sz w:val="28"/>
            <w:szCs w:val="28"/>
            <w:lang w:eastAsia="en-US"/>
          </w:rPr>
          <w:t>о</w:t>
        </w:r>
        <w:r w:rsidR="00002C56">
          <w:rPr>
            <w:rFonts w:eastAsiaTheme="minorHAnsi"/>
            <w:sz w:val="28"/>
            <w:szCs w:val="28"/>
            <w:lang w:eastAsia="en-US"/>
          </w:rPr>
          <w:t>»</w:t>
        </w:r>
        <w:r w:rsidRPr="000406A6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06A6">
        <w:rPr>
          <w:rFonts w:eastAsiaTheme="minorHAnsi"/>
          <w:sz w:val="28"/>
          <w:szCs w:val="28"/>
          <w:lang w:eastAsia="en-US"/>
        </w:rPr>
        <w:t xml:space="preserve"> настоящего Указа - 3 месяца со дня вст</w:t>
      </w:r>
      <w:r w:rsidR="000406A6" w:rsidRPr="000406A6">
        <w:rPr>
          <w:rFonts w:eastAsiaTheme="minorHAnsi"/>
          <w:sz w:val="28"/>
          <w:szCs w:val="28"/>
          <w:lang w:eastAsia="en-US"/>
        </w:rPr>
        <w:t>упления в силу настоящего Указа;</w:t>
      </w:r>
    </w:p>
    <w:p w:rsidR="00F01101" w:rsidRPr="000406A6" w:rsidRDefault="00F01101" w:rsidP="004579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"/>
      <w:r w:rsidRPr="000406A6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457903" w:rsidRPr="000406A6">
        <w:rPr>
          <w:rFonts w:ascii="Times New Roman" w:hAnsi="Times New Roman" w:cs="Times New Roman"/>
          <w:color w:val="26282F"/>
          <w:sz w:val="28"/>
          <w:szCs w:val="28"/>
        </w:rPr>
        <w:t>Указ Главы Республики Алтай, Председателя Правительства Республики Алтай от 20 ноября 2020 года №</w:t>
      </w:r>
      <w:r w:rsidR="00002C56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457903" w:rsidRPr="000406A6">
        <w:rPr>
          <w:rFonts w:ascii="Times New Roman" w:hAnsi="Times New Roman" w:cs="Times New Roman"/>
          <w:color w:val="26282F"/>
          <w:sz w:val="28"/>
          <w:szCs w:val="28"/>
        </w:rPr>
        <w:t xml:space="preserve">279-у «Об установлении на 2021 год запрета на привлечение хозяйствующими субъектами, осуществляющими деятельность </w:t>
      </w:r>
      <w:r w:rsidR="00457903" w:rsidRPr="000406A6">
        <w:rPr>
          <w:rFonts w:ascii="Times New Roman" w:hAnsi="Times New Roman" w:cs="Times New Roman"/>
          <w:color w:val="26282F"/>
          <w:sz w:val="28"/>
          <w:szCs w:val="28"/>
        </w:rPr>
        <w:br/>
        <w:t>на территории Республики Алтай, иностранных граждан, осуществляющих трудовую деятельность на основании патентов, и</w:t>
      </w:r>
      <w:r w:rsidR="00F675D6">
        <w:rPr>
          <w:rFonts w:ascii="Times New Roman" w:hAnsi="Times New Roman" w:cs="Times New Roman"/>
          <w:color w:val="26282F"/>
          <w:sz w:val="28"/>
          <w:szCs w:val="28"/>
        </w:rPr>
        <w:t xml:space="preserve"> признании утратившим силу Указ</w:t>
      </w:r>
      <w:r w:rsidR="0031344B">
        <w:rPr>
          <w:rFonts w:ascii="Times New Roman" w:hAnsi="Times New Roman" w:cs="Times New Roman"/>
          <w:color w:val="26282F"/>
          <w:sz w:val="28"/>
          <w:szCs w:val="28"/>
        </w:rPr>
        <w:t>а</w:t>
      </w:r>
      <w:r w:rsidR="00457903" w:rsidRPr="000406A6">
        <w:rPr>
          <w:rFonts w:ascii="Times New Roman" w:hAnsi="Times New Roman" w:cs="Times New Roman"/>
          <w:color w:val="26282F"/>
          <w:sz w:val="28"/>
          <w:szCs w:val="28"/>
        </w:rPr>
        <w:t xml:space="preserve"> Главы Республики Алтай, Председателя Правительства Республики Алтай от 29 ноября 2019 года №</w:t>
      </w:r>
      <w:r w:rsidR="00002C56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457903" w:rsidRPr="000406A6">
        <w:rPr>
          <w:rFonts w:ascii="Times New Roman" w:hAnsi="Times New Roman" w:cs="Times New Roman"/>
          <w:color w:val="26282F"/>
          <w:sz w:val="28"/>
          <w:szCs w:val="28"/>
        </w:rPr>
        <w:t xml:space="preserve">279-у» </w:t>
      </w:r>
      <w:r w:rsidRPr="000406A6">
        <w:rPr>
          <w:rFonts w:ascii="Times New Roman" w:hAnsi="Times New Roman" w:cs="Times New Roman"/>
          <w:sz w:val="28"/>
          <w:szCs w:val="28"/>
        </w:rPr>
        <w:t>(Сборник законодате</w:t>
      </w:r>
      <w:r w:rsidR="00002C56">
        <w:rPr>
          <w:rFonts w:ascii="Times New Roman" w:hAnsi="Times New Roman" w:cs="Times New Roman"/>
          <w:sz w:val="28"/>
          <w:szCs w:val="28"/>
        </w:rPr>
        <w:t>льства Республики Алтай, 20</w:t>
      </w:r>
      <w:r w:rsidR="001D07E3">
        <w:rPr>
          <w:rFonts w:ascii="Times New Roman" w:hAnsi="Times New Roman" w:cs="Times New Roman"/>
          <w:sz w:val="28"/>
          <w:szCs w:val="28"/>
        </w:rPr>
        <w:t>20</w:t>
      </w:r>
      <w:r w:rsidR="00002C56">
        <w:rPr>
          <w:rFonts w:ascii="Times New Roman" w:hAnsi="Times New Roman" w:cs="Times New Roman"/>
          <w:sz w:val="28"/>
          <w:szCs w:val="28"/>
        </w:rPr>
        <w:t>, №</w:t>
      </w:r>
      <w:r w:rsidRPr="000406A6">
        <w:rPr>
          <w:rFonts w:ascii="Times New Roman" w:hAnsi="Times New Roman" w:cs="Times New Roman"/>
          <w:sz w:val="28"/>
          <w:szCs w:val="28"/>
        </w:rPr>
        <w:t> 1</w:t>
      </w:r>
      <w:r w:rsidR="001D07E3">
        <w:rPr>
          <w:rFonts w:ascii="Times New Roman" w:hAnsi="Times New Roman" w:cs="Times New Roman"/>
          <w:sz w:val="28"/>
          <w:szCs w:val="28"/>
        </w:rPr>
        <w:t>82</w:t>
      </w:r>
      <w:r w:rsidRPr="000406A6">
        <w:rPr>
          <w:rFonts w:ascii="Times New Roman" w:hAnsi="Times New Roman" w:cs="Times New Roman"/>
          <w:sz w:val="28"/>
          <w:szCs w:val="28"/>
        </w:rPr>
        <w:t xml:space="preserve"> (1</w:t>
      </w:r>
      <w:r w:rsidR="001D07E3">
        <w:rPr>
          <w:rFonts w:ascii="Times New Roman" w:hAnsi="Times New Roman" w:cs="Times New Roman"/>
          <w:sz w:val="28"/>
          <w:szCs w:val="28"/>
        </w:rPr>
        <w:t>88</w:t>
      </w:r>
      <w:r w:rsidRPr="000406A6">
        <w:rPr>
          <w:rFonts w:ascii="Times New Roman" w:hAnsi="Times New Roman" w:cs="Times New Roman"/>
          <w:sz w:val="28"/>
          <w:szCs w:val="28"/>
        </w:rPr>
        <w:t>)).</w:t>
      </w:r>
    </w:p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4"/>
      <w:bookmarkEnd w:id="16"/>
      <w:r w:rsidRPr="000406A6">
        <w:rPr>
          <w:rFonts w:eastAsiaTheme="minorHAnsi"/>
          <w:sz w:val="28"/>
          <w:szCs w:val="28"/>
          <w:lang w:eastAsia="en-US"/>
        </w:rPr>
        <w:t>4. Настоящий Указ вступает в силу с 1 января 202</w:t>
      </w:r>
      <w:r w:rsidR="00457903" w:rsidRPr="000406A6">
        <w:rPr>
          <w:rFonts w:eastAsiaTheme="minorHAnsi"/>
          <w:sz w:val="28"/>
          <w:szCs w:val="28"/>
          <w:lang w:eastAsia="en-US"/>
        </w:rPr>
        <w:t>2</w:t>
      </w:r>
      <w:r w:rsidRPr="000406A6">
        <w:rPr>
          <w:rFonts w:eastAsiaTheme="minorHAnsi"/>
          <w:sz w:val="28"/>
          <w:szCs w:val="28"/>
          <w:lang w:eastAsia="en-US"/>
        </w:rPr>
        <w:t xml:space="preserve"> года.</w:t>
      </w:r>
    </w:p>
    <w:bookmarkEnd w:id="17"/>
    <w:p w:rsidR="00F01101" w:rsidRPr="000406A6" w:rsidRDefault="00F01101" w:rsidP="00F0110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911FE" w:rsidRPr="000406A6" w:rsidRDefault="00F911FE" w:rsidP="004579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A3040" w:rsidRPr="000406A6" w:rsidRDefault="008A3040" w:rsidP="00F911FE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5579"/>
      </w:tblGrid>
      <w:tr w:rsidR="00E03EAC" w:rsidRPr="000406A6" w:rsidTr="00F911FE">
        <w:tc>
          <w:tcPr>
            <w:tcW w:w="3707" w:type="dxa"/>
          </w:tcPr>
          <w:p w:rsidR="0031344B" w:rsidRPr="000406A6" w:rsidRDefault="00F911FE" w:rsidP="0031344B">
            <w:pPr>
              <w:rPr>
                <w:sz w:val="28"/>
                <w:szCs w:val="28"/>
              </w:rPr>
            </w:pPr>
            <w:r w:rsidRPr="000406A6">
              <w:rPr>
                <w:bCs/>
                <w:sz w:val="28"/>
                <w:szCs w:val="28"/>
              </w:rPr>
              <w:t xml:space="preserve">    </w:t>
            </w:r>
          </w:p>
          <w:p w:rsidR="00E03EAC" w:rsidRPr="000406A6" w:rsidRDefault="00E03EAC" w:rsidP="004B1CC1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:rsidR="00E03EAC" w:rsidRPr="000406A6" w:rsidRDefault="00E03EAC" w:rsidP="004B1CC1">
            <w:pPr>
              <w:jc w:val="both"/>
              <w:rPr>
                <w:bCs/>
                <w:sz w:val="28"/>
                <w:szCs w:val="28"/>
              </w:rPr>
            </w:pPr>
          </w:p>
          <w:p w:rsidR="00E03EAC" w:rsidRPr="000406A6" w:rsidRDefault="00E03EAC" w:rsidP="004B1CC1">
            <w:pPr>
              <w:jc w:val="both"/>
              <w:rPr>
                <w:bCs/>
                <w:sz w:val="28"/>
                <w:szCs w:val="28"/>
              </w:rPr>
            </w:pPr>
          </w:p>
          <w:p w:rsidR="00E03EAC" w:rsidRPr="000406A6" w:rsidRDefault="00E03EAC" w:rsidP="004B1CC1">
            <w:pPr>
              <w:jc w:val="right"/>
              <w:rPr>
                <w:sz w:val="28"/>
                <w:szCs w:val="28"/>
              </w:rPr>
            </w:pPr>
            <w:r w:rsidRPr="000406A6">
              <w:rPr>
                <w:bCs/>
                <w:sz w:val="28"/>
                <w:szCs w:val="28"/>
              </w:rPr>
              <w:t>О.Л. Хорохордин</w:t>
            </w:r>
          </w:p>
        </w:tc>
      </w:tr>
    </w:tbl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35524" w:rsidRDefault="00835524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35524" w:rsidRDefault="00835524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35524" w:rsidRDefault="00835524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35524" w:rsidRPr="000406A6" w:rsidRDefault="00835524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95A" w:rsidRPr="000406A6" w:rsidRDefault="0011595A" w:rsidP="00F911F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92A2F" w:rsidRPr="000406A6" w:rsidRDefault="00592A2F" w:rsidP="00592A2F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2A2F" w:rsidRPr="000406A6" w:rsidRDefault="00592A2F" w:rsidP="00592A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A6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0406A6">
        <w:rPr>
          <w:rFonts w:ascii="Times New Roman" w:hAnsi="Times New Roman" w:cs="Times New Roman"/>
          <w:b/>
          <w:sz w:val="28"/>
          <w:szCs w:val="28"/>
        </w:rPr>
        <w:t xml:space="preserve">Указа Главы </w:t>
      </w:r>
      <w:r w:rsidRPr="000406A6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0406A6">
        <w:rPr>
          <w:rFonts w:ascii="Times New Roman" w:hAnsi="Times New Roman" w:cs="Times New Roman"/>
          <w:b/>
          <w:sz w:val="28"/>
          <w:szCs w:val="28"/>
        </w:rPr>
        <w:t>, Председателя Правительства Республики Алтай</w:t>
      </w:r>
    </w:p>
    <w:p w:rsidR="00592A2F" w:rsidRPr="000406A6" w:rsidRDefault="00592A2F" w:rsidP="00380C46">
      <w:pPr>
        <w:pStyle w:val="a4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0406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0C46" w:rsidRPr="000406A6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Об установлении на 2022 год запрета на привлечение хозяйствующими субъектами, осуществляющими деятельность </w:t>
      </w:r>
      <w:r w:rsidR="00380C46" w:rsidRPr="000406A6">
        <w:rPr>
          <w:rFonts w:ascii="Times New Roman" w:hAnsi="Times New Roman" w:cs="Times New Roman"/>
          <w:b/>
          <w:color w:val="26282F"/>
          <w:sz w:val="28"/>
          <w:szCs w:val="28"/>
        </w:rPr>
        <w:br/>
        <w:t xml:space="preserve">на территории Республики Алтай, иностранных граждан, осуществляющих трудовую деятельность на основании патентов, </w:t>
      </w:r>
      <w:r w:rsidR="00380C46" w:rsidRPr="000406A6">
        <w:rPr>
          <w:rFonts w:ascii="Times New Roman" w:hAnsi="Times New Roman" w:cs="Times New Roman"/>
          <w:b/>
          <w:color w:val="26282F"/>
          <w:sz w:val="28"/>
          <w:szCs w:val="28"/>
        </w:rPr>
        <w:br/>
        <w:t>и</w:t>
      </w:r>
      <w:r w:rsidR="00F675D6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признании утратившим силу Указ</w:t>
      </w:r>
      <w:r w:rsidR="0031344B">
        <w:rPr>
          <w:rFonts w:ascii="Times New Roman" w:hAnsi="Times New Roman" w:cs="Times New Roman"/>
          <w:b/>
          <w:color w:val="26282F"/>
          <w:sz w:val="28"/>
          <w:szCs w:val="28"/>
        </w:rPr>
        <w:t>а</w:t>
      </w:r>
      <w:r w:rsidR="00380C46" w:rsidRPr="000406A6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Главы Республики Алтай, Председателя Правительства Республики Алтай от 20 ноября 2020 года №279-у</w:t>
      </w:r>
      <w:r w:rsidRPr="000406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2A2F" w:rsidRPr="000406A6" w:rsidRDefault="00592A2F" w:rsidP="00592A2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52" w:rsidRPr="000406A6" w:rsidRDefault="003B7F52" w:rsidP="003B7F52">
      <w:pPr>
        <w:autoSpaceDE w:val="0"/>
        <w:autoSpaceDN w:val="0"/>
        <w:adjustRightInd w:val="0"/>
        <w:ind w:firstLine="709"/>
        <w:jc w:val="both"/>
        <w:outlineLvl w:val="0"/>
        <w:rPr>
          <w:sz w:val="48"/>
          <w:szCs w:val="48"/>
        </w:rPr>
      </w:pPr>
    </w:p>
    <w:p w:rsidR="003B7F52" w:rsidRPr="000406A6" w:rsidRDefault="003B7F52" w:rsidP="003B7F52">
      <w:pPr>
        <w:ind w:firstLine="709"/>
        <w:jc w:val="both"/>
        <w:rPr>
          <w:sz w:val="28"/>
          <w:szCs w:val="28"/>
        </w:rPr>
      </w:pPr>
      <w:r w:rsidRPr="000406A6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3B7F52" w:rsidRPr="000406A6" w:rsidRDefault="003B7F52" w:rsidP="000406A6">
      <w:pPr>
        <w:pStyle w:val="a4"/>
        <w:ind w:firstLine="708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0406A6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305E7D">
        <w:rPr>
          <w:rFonts w:ascii="Times New Roman" w:hAnsi="Times New Roman" w:cs="Times New Roman"/>
          <w:sz w:val="28"/>
          <w:szCs w:val="28"/>
        </w:rPr>
        <w:t>Указа Главы Республики Алтай, Председателя</w:t>
      </w:r>
      <w:r w:rsidRPr="000406A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«</w:t>
      </w:r>
      <w:r w:rsidR="00380C46" w:rsidRPr="000406A6">
        <w:rPr>
          <w:rFonts w:ascii="Times New Roman" w:hAnsi="Times New Roman" w:cs="Times New Roman"/>
          <w:color w:val="26282F"/>
          <w:sz w:val="28"/>
          <w:szCs w:val="28"/>
        </w:rPr>
        <w:t>Об установлении на 2022 год запрета на привлечение хозяйствующими субъектами</w:t>
      </w:r>
      <w:r w:rsidR="00B63D98" w:rsidRPr="000406A6">
        <w:rPr>
          <w:rFonts w:ascii="Times New Roman" w:hAnsi="Times New Roman" w:cs="Times New Roman"/>
          <w:color w:val="26282F"/>
          <w:sz w:val="28"/>
          <w:szCs w:val="28"/>
        </w:rPr>
        <w:t xml:space="preserve">, осуществляющими деятельность </w:t>
      </w:r>
      <w:r w:rsidR="00380C46" w:rsidRPr="000406A6">
        <w:rPr>
          <w:rFonts w:ascii="Times New Roman" w:hAnsi="Times New Roman" w:cs="Times New Roman"/>
          <w:color w:val="26282F"/>
          <w:sz w:val="28"/>
          <w:szCs w:val="28"/>
        </w:rPr>
        <w:t>на территории Республики Алтай, иностранных граждан, осуществляющих трудовую деяте</w:t>
      </w:r>
      <w:r w:rsidR="00B63D98" w:rsidRPr="000406A6">
        <w:rPr>
          <w:rFonts w:ascii="Times New Roman" w:hAnsi="Times New Roman" w:cs="Times New Roman"/>
          <w:color w:val="26282F"/>
          <w:sz w:val="28"/>
          <w:szCs w:val="28"/>
        </w:rPr>
        <w:t xml:space="preserve">льность на основании патентов, </w:t>
      </w:r>
      <w:r w:rsidR="00380C46" w:rsidRPr="000406A6">
        <w:rPr>
          <w:rFonts w:ascii="Times New Roman" w:hAnsi="Times New Roman" w:cs="Times New Roman"/>
          <w:color w:val="26282F"/>
          <w:sz w:val="28"/>
          <w:szCs w:val="28"/>
        </w:rPr>
        <w:t>и признании утратившим силу Указ</w:t>
      </w:r>
      <w:r w:rsidR="0031344B">
        <w:rPr>
          <w:rFonts w:ascii="Times New Roman" w:hAnsi="Times New Roman" w:cs="Times New Roman"/>
          <w:color w:val="26282F"/>
          <w:sz w:val="28"/>
          <w:szCs w:val="28"/>
        </w:rPr>
        <w:t>а</w:t>
      </w:r>
      <w:r w:rsidR="00380C46" w:rsidRPr="000406A6">
        <w:rPr>
          <w:rFonts w:ascii="Times New Roman" w:hAnsi="Times New Roman" w:cs="Times New Roman"/>
          <w:color w:val="26282F"/>
          <w:sz w:val="28"/>
          <w:szCs w:val="28"/>
        </w:rPr>
        <w:t xml:space="preserve"> Главы Республики Алтай, Председателя Правительства Республики Алтай от 20 ноября 2020 года №</w:t>
      </w:r>
      <w:r w:rsidR="0034672D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380C46" w:rsidRPr="000406A6">
        <w:rPr>
          <w:rFonts w:ascii="Times New Roman" w:hAnsi="Times New Roman" w:cs="Times New Roman"/>
          <w:color w:val="26282F"/>
          <w:sz w:val="28"/>
          <w:szCs w:val="28"/>
        </w:rPr>
        <w:t>279-у</w:t>
      </w:r>
      <w:r w:rsidRPr="000406A6">
        <w:rPr>
          <w:rFonts w:ascii="Times New Roman" w:hAnsi="Times New Roman" w:cs="Times New Roman"/>
          <w:sz w:val="28"/>
          <w:szCs w:val="28"/>
        </w:rPr>
        <w:t xml:space="preserve">» (далее – проект </w:t>
      </w:r>
      <w:r w:rsidR="00305E7D">
        <w:rPr>
          <w:rFonts w:ascii="Times New Roman" w:hAnsi="Times New Roman" w:cs="Times New Roman"/>
          <w:sz w:val="28"/>
          <w:szCs w:val="28"/>
        </w:rPr>
        <w:t>Указа</w:t>
      </w:r>
      <w:r w:rsidRPr="000406A6">
        <w:rPr>
          <w:rFonts w:ascii="Times New Roman" w:hAnsi="Times New Roman" w:cs="Times New Roman"/>
          <w:sz w:val="28"/>
          <w:szCs w:val="28"/>
        </w:rPr>
        <w:t xml:space="preserve">) выступает Министерство труда, социального развития и занятости населения Республики Алтай. </w:t>
      </w:r>
    </w:p>
    <w:p w:rsidR="00380C46" w:rsidRPr="000406A6" w:rsidRDefault="003B7F52" w:rsidP="00380C4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06A6">
        <w:rPr>
          <w:sz w:val="28"/>
          <w:szCs w:val="28"/>
        </w:rPr>
        <w:t xml:space="preserve">Проектом </w:t>
      </w:r>
      <w:r w:rsidR="00305E7D">
        <w:rPr>
          <w:sz w:val="28"/>
          <w:szCs w:val="28"/>
        </w:rPr>
        <w:t>Указа</w:t>
      </w:r>
      <w:r w:rsidRPr="000406A6">
        <w:rPr>
          <w:sz w:val="28"/>
          <w:szCs w:val="28"/>
        </w:rPr>
        <w:t xml:space="preserve"> предлагается </w:t>
      </w:r>
      <w:r w:rsidR="00380C46" w:rsidRPr="000406A6">
        <w:rPr>
          <w:sz w:val="28"/>
          <w:szCs w:val="28"/>
        </w:rPr>
        <w:t>у</w:t>
      </w:r>
      <w:r w:rsidR="00380C46" w:rsidRPr="000406A6">
        <w:rPr>
          <w:rFonts w:eastAsiaTheme="minorHAnsi"/>
          <w:sz w:val="28"/>
          <w:szCs w:val="28"/>
          <w:lang w:eastAsia="en-US"/>
        </w:rPr>
        <w:t xml:space="preserve">становить на 2022 год запрет на привлечение иностранных граждан, осуществляющих трудовую деятельность на основании патентов, хозяйствующими субъектами, осуществляющими на территории Республики Алтай виды деятельности, предусмотренные </w:t>
      </w:r>
      <w:hyperlink r:id="rId25" w:history="1">
        <w:r w:rsidR="00380C46" w:rsidRPr="000406A6">
          <w:rPr>
            <w:rFonts w:eastAsiaTheme="minorHAnsi"/>
            <w:sz w:val="28"/>
            <w:szCs w:val="28"/>
            <w:lang w:eastAsia="en-US"/>
          </w:rPr>
          <w:t>Общероссийским классификатором видов экономической деятельности</w:t>
        </w:r>
      </w:hyperlink>
      <w:r w:rsidR="00380C46" w:rsidRPr="000406A6">
        <w:rPr>
          <w:rFonts w:eastAsiaTheme="minorHAnsi"/>
          <w:sz w:val="28"/>
          <w:szCs w:val="28"/>
          <w:lang w:eastAsia="en-US"/>
        </w:rPr>
        <w:t xml:space="preserve"> (ОК 029-2014 (КДЕС Ред. 2), утвержденным </w:t>
      </w:r>
      <w:hyperlink r:id="rId26" w:history="1">
        <w:r w:rsidR="00380C46" w:rsidRPr="000406A6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380C46" w:rsidRPr="000406A6">
        <w:rPr>
          <w:rFonts w:eastAsiaTheme="minorHAnsi"/>
          <w:sz w:val="28"/>
          <w:szCs w:val="28"/>
          <w:lang w:eastAsia="en-US"/>
        </w:rPr>
        <w:t xml:space="preserve"> Федерального агентства по техническому регулированию и мет</w:t>
      </w:r>
      <w:r w:rsidR="0034672D">
        <w:rPr>
          <w:rFonts w:eastAsiaTheme="minorHAnsi"/>
          <w:sz w:val="28"/>
          <w:szCs w:val="28"/>
          <w:lang w:eastAsia="en-US"/>
        </w:rPr>
        <w:t>рологии от 31 января 2014 года №</w:t>
      </w:r>
      <w:r w:rsidR="00380C46" w:rsidRPr="000406A6">
        <w:rPr>
          <w:rFonts w:eastAsiaTheme="minorHAnsi"/>
          <w:sz w:val="28"/>
          <w:szCs w:val="28"/>
          <w:lang w:eastAsia="en-US"/>
        </w:rPr>
        <w:t> 14-ст.</w:t>
      </w:r>
    </w:p>
    <w:p w:rsidR="003B7F52" w:rsidRPr="000406A6" w:rsidRDefault="003B7F52" w:rsidP="003B7F52">
      <w:pPr>
        <w:ind w:firstLine="709"/>
        <w:jc w:val="both"/>
        <w:rPr>
          <w:sz w:val="28"/>
          <w:szCs w:val="28"/>
        </w:rPr>
      </w:pPr>
      <w:r w:rsidRPr="000406A6">
        <w:rPr>
          <w:sz w:val="28"/>
          <w:szCs w:val="28"/>
        </w:rPr>
        <w:t xml:space="preserve">Правовым основанием принятия проекта </w:t>
      </w:r>
      <w:r w:rsidR="00305E7D">
        <w:rPr>
          <w:sz w:val="28"/>
          <w:szCs w:val="28"/>
        </w:rPr>
        <w:t>Указа</w:t>
      </w:r>
      <w:r w:rsidRPr="000406A6">
        <w:rPr>
          <w:sz w:val="28"/>
          <w:szCs w:val="28"/>
        </w:rPr>
        <w:t xml:space="preserve"> являются:</w:t>
      </w:r>
    </w:p>
    <w:p w:rsidR="00380C46" w:rsidRPr="0034672D" w:rsidRDefault="003B7F52" w:rsidP="0034672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406A6">
        <w:rPr>
          <w:b w:val="0"/>
          <w:sz w:val="28"/>
          <w:szCs w:val="28"/>
        </w:rPr>
        <w:t xml:space="preserve">1) </w:t>
      </w:r>
      <w:r w:rsidR="00F675D6">
        <w:rPr>
          <w:b w:val="0"/>
          <w:sz w:val="28"/>
          <w:szCs w:val="28"/>
        </w:rPr>
        <w:t xml:space="preserve">пункт 6 статья 18.1 </w:t>
      </w:r>
      <w:r w:rsidR="001D15E3" w:rsidRPr="000406A6">
        <w:rPr>
          <w:b w:val="0"/>
          <w:sz w:val="28"/>
          <w:szCs w:val="28"/>
        </w:rPr>
        <w:t>Ф</w:t>
      </w:r>
      <w:r w:rsidR="00F675D6">
        <w:rPr>
          <w:b w:val="0"/>
          <w:sz w:val="28"/>
          <w:szCs w:val="28"/>
        </w:rPr>
        <w:t>едерального</w:t>
      </w:r>
      <w:r w:rsidR="00380C46" w:rsidRPr="000406A6">
        <w:rPr>
          <w:b w:val="0"/>
          <w:sz w:val="28"/>
          <w:szCs w:val="28"/>
        </w:rPr>
        <w:t xml:space="preserve"> закон</w:t>
      </w:r>
      <w:r w:rsidR="00F675D6">
        <w:rPr>
          <w:b w:val="0"/>
          <w:sz w:val="28"/>
          <w:szCs w:val="28"/>
        </w:rPr>
        <w:t>а</w:t>
      </w:r>
      <w:r w:rsidR="00380C46" w:rsidRPr="000406A6">
        <w:rPr>
          <w:b w:val="0"/>
          <w:sz w:val="28"/>
          <w:szCs w:val="28"/>
        </w:rPr>
        <w:t xml:space="preserve"> от 21 июня 2002</w:t>
      </w:r>
      <w:r w:rsidR="003A257A" w:rsidRPr="000406A6">
        <w:rPr>
          <w:b w:val="0"/>
          <w:sz w:val="28"/>
          <w:szCs w:val="28"/>
        </w:rPr>
        <w:t xml:space="preserve"> года №1</w:t>
      </w:r>
      <w:r w:rsidR="00380C46" w:rsidRPr="000406A6">
        <w:rPr>
          <w:b w:val="0"/>
          <w:sz w:val="28"/>
          <w:szCs w:val="28"/>
        </w:rPr>
        <w:t>15</w:t>
      </w:r>
      <w:r w:rsidR="003A257A" w:rsidRPr="000406A6">
        <w:rPr>
          <w:b w:val="0"/>
          <w:sz w:val="28"/>
          <w:szCs w:val="28"/>
        </w:rPr>
        <w:t>-ФЗ «</w:t>
      </w:r>
      <w:r w:rsidR="00380C46" w:rsidRPr="000406A6">
        <w:rPr>
          <w:b w:val="0"/>
          <w:color w:val="000000"/>
          <w:sz w:val="28"/>
          <w:szCs w:val="28"/>
        </w:rPr>
        <w:t>О правовом положении иностранных граждан</w:t>
      </w:r>
      <w:r w:rsidR="003A257A" w:rsidRPr="000406A6">
        <w:rPr>
          <w:b w:val="0"/>
          <w:color w:val="000000"/>
          <w:sz w:val="28"/>
          <w:szCs w:val="28"/>
        </w:rPr>
        <w:t xml:space="preserve"> в Российской Федерации</w:t>
      </w:r>
      <w:r w:rsidR="003A257A" w:rsidRPr="000406A6">
        <w:rPr>
          <w:sz w:val="28"/>
          <w:szCs w:val="28"/>
        </w:rPr>
        <w:t>»</w:t>
      </w:r>
      <w:r w:rsidR="0034672D">
        <w:rPr>
          <w:sz w:val="28"/>
          <w:szCs w:val="28"/>
        </w:rPr>
        <w:t xml:space="preserve">, </w:t>
      </w:r>
      <w:r w:rsidR="0034672D">
        <w:rPr>
          <w:b w:val="0"/>
          <w:sz w:val="28"/>
          <w:szCs w:val="28"/>
        </w:rPr>
        <w:t>согласно которому</w:t>
      </w:r>
      <w:r w:rsidR="001D15E3" w:rsidRPr="000406A6">
        <w:rPr>
          <w:sz w:val="28"/>
          <w:szCs w:val="28"/>
        </w:rPr>
        <w:t xml:space="preserve"> </w:t>
      </w:r>
      <w:r w:rsidRPr="0034672D">
        <w:rPr>
          <w:b w:val="0"/>
          <w:sz w:val="28"/>
          <w:szCs w:val="28"/>
        </w:rPr>
        <w:t xml:space="preserve">разработан </w:t>
      </w:r>
      <w:r w:rsidR="0034672D" w:rsidRPr="0034672D">
        <w:rPr>
          <w:b w:val="0"/>
          <w:sz w:val="28"/>
          <w:szCs w:val="28"/>
        </w:rPr>
        <w:t xml:space="preserve">проект Указа </w:t>
      </w:r>
      <w:r w:rsidR="00380C46" w:rsidRPr="0034672D">
        <w:rPr>
          <w:b w:val="0"/>
          <w:color w:val="000000"/>
          <w:sz w:val="28"/>
          <w:szCs w:val="28"/>
          <w:shd w:val="clear" w:color="auto" w:fill="FFFFFF"/>
        </w:rPr>
        <w:t>с учетом региональных особенностей рынка труда и необходимости в приоритетном порядке трудоустройства граждан Российской Федерации.</w:t>
      </w:r>
    </w:p>
    <w:p w:rsidR="00380C46" w:rsidRPr="000406A6" w:rsidRDefault="000C791A" w:rsidP="000406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06A6">
        <w:rPr>
          <w:color w:val="000000"/>
          <w:sz w:val="28"/>
          <w:szCs w:val="28"/>
          <w:shd w:val="clear" w:color="auto" w:fill="FFFFFF"/>
        </w:rPr>
        <w:t xml:space="preserve">При установлении запрета на привлечение иностранных граждан, осуществляющих трудовую деятельность на основании патентов, высшее должностное лицо субъекта Российской Федерации определяет, срок приведения в соответствие с данным запретом хозяйствующими субъектами численности используемых ими иностранных работников. Такой срок устанавливается с учетом необходимости соблюдения </w:t>
      </w:r>
      <w:r w:rsidRPr="000406A6">
        <w:rPr>
          <w:color w:val="000000"/>
          <w:sz w:val="28"/>
          <w:szCs w:val="28"/>
          <w:shd w:val="clear" w:color="auto" w:fill="FFFFFF"/>
        </w:rPr>
        <w:lastRenderedPageBreak/>
        <w:t>работодателями порядка расторжения трудового договора, установленного трудовым законодательством Российской Федерации.</w:t>
      </w:r>
    </w:p>
    <w:p w:rsidR="009B3923" w:rsidRPr="000406A6" w:rsidRDefault="003B7F52" w:rsidP="009B3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A6">
        <w:rPr>
          <w:sz w:val="28"/>
          <w:szCs w:val="28"/>
        </w:rPr>
        <w:t xml:space="preserve">Принятие проекта </w:t>
      </w:r>
      <w:r w:rsidR="00305E7D">
        <w:rPr>
          <w:sz w:val="28"/>
          <w:szCs w:val="28"/>
        </w:rPr>
        <w:t>Указа</w:t>
      </w:r>
      <w:r w:rsidRPr="000406A6">
        <w:rPr>
          <w:sz w:val="28"/>
          <w:szCs w:val="28"/>
        </w:rPr>
        <w:t xml:space="preserve"> не потребует дополнительных расходов, финансируемых за счет средств республиканского бюджета Республики Алтай. </w:t>
      </w:r>
    </w:p>
    <w:p w:rsidR="003B7F52" w:rsidRPr="000406A6" w:rsidRDefault="003B7F52" w:rsidP="003B7F52">
      <w:pPr>
        <w:ind w:firstLine="709"/>
        <w:jc w:val="both"/>
        <w:rPr>
          <w:sz w:val="28"/>
          <w:szCs w:val="28"/>
        </w:rPr>
      </w:pPr>
      <w:r w:rsidRPr="000406A6">
        <w:rPr>
          <w:sz w:val="28"/>
          <w:szCs w:val="28"/>
        </w:rPr>
        <w:t xml:space="preserve">Принятие проекта </w:t>
      </w:r>
      <w:r w:rsidR="00305E7D">
        <w:rPr>
          <w:sz w:val="28"/>
          <w:szCs w:val="28"/>
        </w:rPr>
        <w:t>Указа</w:t>
      </w:r>
      <w:r w:rsidRPr="000406A6">
        <w:rPr>
          <w:sz w:val="28"/>
          <w:szCs w:val="28"/>
        </w:rPr>
        <w:t xml:space="preserve"> не потребует приостановления, признания утратившими силу и принятия нормативных правовых актов Республики Алтай. </w:t>
      </w:r>
    </w:p>
    <w:p w:rsidR="001A4546" w:rsidRPr="000406A6" w:rsidRDefault="001A4546" w:rsidP="001A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A6">
        <w:rPr>
          <w:bCs/>
          <w:sz w:val="28"/>
          <w:szCs w:val="28"/>
        </w:rPr>
        <w:t>На основании статьи 7 Закона</w:t>
      </w:r>
      <w:r w:rsidRPr="000406A6">
        <w:rPr>
          <w:sz w:val="28"/>
          <w:szCs w:val="28"/>
        </w:rPr>
        <w:t xml:space="preserve"> Республики Алтай от 5 марта 2009 года № 1-РЗ «О противодействии коррупции в Республике Алтай» проведена антикоррупционная экспертиза проекта </w:t>
      </w:r>
      <w:r w:rsidR="00305E7D">
        <w:rPr>
          <w:sz w:val="28"/>
          <w:szCs w:val="28"/>
        </w:rPr>
        <w:t>Указа</w:t>
      </w:r>
      <w:r w:rsidRPr="000406A6">
        <w:rPr>
          <w:sz w:val="28"/>
          <w:szCs w:val="28"/>
        </w:rPr>
        <w:t>, в ходе которой положения, содержащие коррупциогенные факторы, не выявлены.</w:t>
      </w:r>
    </w:p>
    <w:p w:rsidR="003B7F52" w:rsidRPr="000406A6" w:rsidRDefault="008A4666" w:rsidP="003B7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Указа Главы Республики Алтай, Председателя Правительства Республики Алтай от 3 мая 2017 № 100-у «О порядке проведения оценки регулирующего воздействия проектов нормативных правовых актов Республики Алтай и признании утратившим силу Указа Главы Республики Алтай, Председателя Правительства Республики Алтай от 20 марта 2015 года № 90-у» </w:t>
      </w:r>
      <w:r w:rsidR="00605B0C">
        <w:rPr>
          <w:sz w:val="28"/>
          <w:szCs w:val="28"/>
        </w:rPr>
        <w:t xml:space="preserve">на специализированном ресурсе в информационно-телекоммуникационной сети «Интернет» </w:t>
      </w:r>
      <w:r>
        <w:rPr>
          <w:sz w:val="28"/>
          <w:szCs w:val="28"/>
        </w:rPr>
        <w:t>проведена оценка ре</w:t>
      </w:r>
      <w:r w:rsidR="000B79B5">
        <w:rPr>
          <w:sz w:val="28"/>
          <w:szCs w:val="28"/>
        </w:rPr>
        <w:t xml:space="preserve">гулирующего воздействия проекта Указа, замечаний к проекту не выявлено. </w:t>
      </w:r>
    </w:p>
    <w:p w:rsidR="003B7F52" w:rsidRDefault="003B7F52" w:rsidP="003B7F52">
      <w:pPr>
        <w:ind w:firstLine="709"/>
        <w:jc w:val="both"/>
        <w:rPr>
          <w:sz w:val="28"/>
          <w:szCs w:val="28"/>
        </w:rPr>
      </w:pPr>
    </w:p>
    <w:p w:rsidR="00605B0C" w:rsidRDefault="00605B0C" w:rsidP="003B7F52">
      <w:pPr>
        <w:ind w:firstLine="709"/>
        <w:jc w:val="both"/>
        <w:rPr>
          <w:sz w:val="28"/>
          <w:szCs w:val="28"/>
        </w:rPr>
      </w:pPr>
    </w:p>
    <w:p w:rsidR="00605B0C" w:rsidRPr="000406A6" w:rsidRDefault="00605B0C" w:rsidP="003B7F52">
      <w:pPr>
        <w:ind w:firstLine="709"/>
        <w:jc w:val="both"/>
        <w:rPr>
          <w:sz w:val="28"/>
          <w:szCs w:val="28"/>
        </w:rPr>
      </w:pPr>
    </w:p>
    <w:p w:rsidR="008F5E48" w:rsidRDefault="008F5E48" w:rsidP="003B7F5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0C791A" w:rsidRPr="000406A6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3B7F52" w:rsidRPr="000406A6">
        <w:rPr>
          <w:sz w:val="28"/>
          <w:szCs w:val="28"/>
        </w:rPr>
        <w:t xml:space="preserve"> труда, </w:t>
      </w:r>
    </w:p>
    <w:p w:rsidR="000C791A" w:rsidRPr="000406A6" w:rsidRDefault="003B7F52" w:rsidP="003B7F52">
      <w:pPr>
        <w:jc w:val="both"/>
        <w:rPr>
          <w:sz w:val="28"/>
          <w:szCs w:val="28"/>
        </w:rPr>
      </w:pPr>
      <w:r w:rsidRPr="000406A6">
        <w:rPr>
          <w:sz w:val="28"/>
          <w:szCs w:val="28"/>
        </w:rPr>
        <w:t xml:space="preserve">социального развития </w:t>
      </w:r>
    </w:p>
    <w:p w:rsidR="003B7F52" w:rsidRPr="000406A6" w:rsidRDefault="003B7F52" w:rsidP="003B7F52">
      <w:pPr>
        <w:jc w:val="both"/>
        <w:rPr>
          <w:sz w:val="28"/>
          <w:szCs w:val="28"/>
        </w:rPr>
      </w:pPr>
      <w:r w:rsidRPr="000406A6">
        <w:rPr>
          <w:sz w:val="28"/>
          <w:szCs w:val="28"/>
        </w:rPr>
        <w:t xml:space="preserve">и  занятости населения Республики Алтай            </w:t>
      </w:r>
      <w:bookmarkStart w:id="18" w:name="_GoBack"/>
      <w:bookmarkEnd w:id="18"/>
      <w:r w:rsidRPr="000406A6">
        <w:rPr>
          <w:sz w:val="28"/>
          <w:szCs w:val="28"/>
        </w:rPr>
        <w:t xml:space="preserve">              </w:t>
      </w:r>
      <w:r w:rsidR="008F5E48">
        <w:rPr>
          <w:sz w:val="28"/>
          <w:szCs w:val="28"/>
        </w:rPr>
        <w:t xml:space="preserve">     </w:t>
      </w:r>
      <w:r w:rsidR="000C791A" w:rsidRPr="000406A6">
        <w:rPr>
          <w:sz w:val="28"/>
          <w:szCs w:val="28"/>
        </w:rPr>
        <w:t xml:space="preserve">   </w:t>
      </w:r>
      <w:r w:rsidR="008F5E48">
        <w:rPr>
          <w:sz w:val="28"/>
          <w:szCs w:val="28"/>
        </w:rPr>
        <w:t>А.И. Санаров</w:t>
      </w:r>
      <w:r w:rsidRPr="000406A6">
        <w:rPr>
          <w:sz w:val="28"/>
          <w:szCs w:val="28"/>
        </w:rPr>
        <w:t xml:space="preserve">           </w:t>
      </w:r>
      <w:r w:rsidR="009B3923" w:rsidRPr="000406A6">
        <w:rPr>
          <w:sz w:val="28"/>
          <w:szCs w:val="28"/>
        </w:rPr>
        <w:t xml:space="preserve">     </w:t>
      </w:r>
      <w:r w:rsidR="000C791A" w:rsidRPr="000406A6">
        <w:rPr>
          <w:sz w:val="28"/>
          <w:szCs w:val="28"/>
        </w:rPr>
        <w:t xml:space="preserve">                              </w:t>
      </w:r>
    </w:p>
    <w:p w:rsidR="003B7F52" w:rsidRPr="000406A6" w:rsidRDefault="003B7F52" w:rsidP="003B7F5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B7F52" w:rsidRPr="000406A6" w:rsidRDefault="003B7F52" w:rsidP="000E76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F52" w:rsidRPr="000406A6" w:rsidRDefault="003B7F52" w:rsidP="000E76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A2F" w:rsidRPr="000406A6" w:rsidRDefault="00592A2F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2F" w:rsidRPr="000406A6" w:rsidRDefault="00592A2F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5D" w:rsidRPr="000406A6" w:rsidRDefault="0038605D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5D" w:rsidRPr="000406A6" w:rsidRDefault="0038605D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5D" w:rsidRPr="000406A6" w:rsidRDefault="0038605D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5D" w:rsidRPr="000406A6" w:rsidRDefault="0038605D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5D" w:rsidRPr="000406A6" w:rsidRDefault="0038605D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5D" w:rsidRPr="000406A6" w:rsidRDefault="0038605D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5D" w:rsidRPr="000406A6" w:rsidRDefault="0038605D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5D" w:rsidRDefault="0038605D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A6" w:rsidRDefault="000406A6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10" w:rsidRDefault="00501210" w:rsidP="00110E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0E59" w:rsidRDefault="00110E59" w:rsidP="00110E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1210" w:rsidRDefault="00501210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10" w:rsidRPr="000406A6" w:rsidRDefault="00501210" w:rsidP="00697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A6" w:rsidRPr="0031344B" w:rsidRDefault="00AD5162" w:rsidP="000406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A6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0406A6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правовых актов Республики Алтай, подлежащих принятию, изменению, приостановлению или признанию утратившими силу в связи с принятием проекта </w:t>
      </w:r>
      <w:r w:rsidR="00305E7D">
        <w:rPr>
          <w:rFonts w:ascii="Times New Roman" w:hAnsi="Times New Roman" w:cs="Times New Roman"/>
          <w:b/>
          <w:bCs/>
          <w:sz w:val="28"/>
          <w:szCs w:val="28"/>
        </w:rPr>
        <w:t>Указа Главы Республики Алтай, Председателя Правительства Республики Алтай</w:t>
      </w:r>
      <w:r w:rsidRPr="00040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6A6" w:rsidRPr="003134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06A6" w:rsidRPr="0031344B">
        <w:rPr>
          <w:rFonts w:ascii="Times New Roman" w:hAnsi="Times New Roman" w:cs="Times New Roman"/>
          <w:b/>
          <w:sz w:val="28"/>
          <w:szCs w:val="28"/>
        </w:rPr>
        <w:t xml:space="preserve">Об установлении на 2022 год запрета на привлечение хозяйствующими субъектами, осуществляющими деятельность </w:t>
      </w:r>
      <w:r w:rsidR="000406A6" w:rsidRPr="0031344B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Республики Алтай, иностранных граждан, осуществляющих трудовую деятельность на основании патентов, </w:t>
      </w:r>
      <w:r w:rsidR="000406A6" w:rsidRPr="0031344B">
        <w:rPr>
          <w:rFonts w:ascii="Times New Roman" w:hAnsi="Times New Roman" w:cs="Times New Roman"/>
          <w:b/>
          <w:sz w:val="28"/>
          <w:szCs w:val="28"/>
        </w:rPr>
        <w:br/>
        <w:t>и признании утратившим силу Указа Главы Республики Алтай, Председателя Правительства Республики Алтай от 20 ноября 2020 года №</w:t>
      </w:r>
      <w:r w:rsidR="0042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6A6" w:rsidRPr="0031344B">
        <w:rPr>
          <w:rFonts w:ascii="Times New Roman" w:hAnsi="Times New Roman" w:cs="Times New Roman"/>
          <w:b/>
          <w:sz w:val="28"/>
          <w:szCs w:val="28"/>
        </w:rPr>
        <w:t>279-у</w:t>
      </w:r>
      <w:r w:rsidR="000406A6" w:rsidRPr="003134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5162" w:rsidRPr="000406A6" w:rsidRDefault="00AD5162" w:rsidP="00AD5162">
      <w:pPr>
        <w:widowControl w:val="0"/>
        <w:tabs>
          <w:tab w:val="left" w:pos="6471"/>
        </w:tabs>
        <w:autoSpaceDE w:val="0"/>
        <w:autoSpaceDN w:val="0"/>
        <w:adjustRightInd w:val="0"/>
        <w:ind w:firstLine="709"/>
        <w:outlineLvl w:val="1"/>
        <w:rPr>
          <w:sz w:val="48"/>
          <w:szCs w:val="48"/>
        </w:rPr>
      </w:pPr>
      <w:r w:rsidRPr="000406A6">
        <w:rPr>
          <w:sz w:val="48"/>
          <w:szCs w:val="48"/>
        </w:rPr>
        <w:tab/>
      </w:r>
    </w:p>
    <w:p w:rsidR="00751946" w:rsidRPr="00751946" w:rsidRDefault="00AD5162" w:rsidP="00751946">
      <w:pPr>
        <w:pStyle w:val="a4"/>
        <w:ind w:firstLine="708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0406A6">
        <w:rPr>
          <w:rFonts w:ascii="Times New Roman" w:hAnsi="Times New Roman" w:cs="Times New Roman"/>
          <w:sz w:val="28"/>
          <w:szCs w:val="28"/>
        </w:rPr>
        <w:t>Принятие проекта</w:t>
      </w:r>
      <w:r w:rsidR="00751946">
        <w:rPr>
          <w:rFonts w:ascii="Times New Roman" w:hAnsi="Times New Roman" w:cs="Times New Roman"/>
          <w:sz w:val="28"/>
          <w:szCs w:val="28"/>
        </w:rPr>
        <w:t xml:space="preserve"> Указа Главы </w:t>
      </w:r>
      <w:r w:rsidR="00305E7D">
        <w:rPr>
          <w:rFonts w:ascii="Times New Roman" w:hAnsi="Times New Roman" w:cs="Times New Roman"/>
          <w:sz w:val="28"/>
          <w:szCs w:val="28"/>
        </w:rPr>
        <w:t>Республики Алтай, Председателя П</w:t>
      </w:r>
      <w:r w:rsidR="00751946">
        <w:rPr>
          <w:rFonts w:ascii="Times New Roman" w:hAnsi="Times New Roman" w:cs="Times New Roman"/>
          <w:sz w:val="28"/>
          <w:szCs w:val="28"/>
        </w:rPr>
        <w:t>равительства Республики Алтай</w:t>
      </w:r>
      <w:r w:rsidRPr="000406A6">
        <w:rPr>
          <w:rFonts w:ascii="Times New Roman" w:hAnsi="Times New Roman" w:cs="Times New Roman"/>
          <w:sz w:val="28"/>
          <w:szCs w:val="28"/>
        </w:rPr>
        <w:t xml:space="preserve"> </w:t>
      </w:r>
      <w:r w:rsidR="00751946" w:rsidRPr="00751946">
        <w:rPr>
          <w:rFonts w:ascii="Times New Roman" w:hAnsi="Times New Roman" w:cs="Times New Roman"/>
          <w:bCs/>
          <w:sz w:val="28"/>
          <w:szCs w:val="28"/>
        </w:rPr>
        <w:t>«</w:t>
      </w:r>
      <w:r w:rsidR="00751946" w:rsidRPr="00751946">
        <w:rPr>
          <w:rFonts w:ascii="Times New Roman" w:hAnsi="Times New Roman" w:cs="Times New Roman"/>
          <w:color w:val="26282F"/>
          <w:sz w:val="28"/>
          <w:szCs w:val="28"/>
        </w:rPr>
        <w:t>Об установлении на 2022 год запрета на привлечение хозяйствующими субъектами</w:t>
      </w:r>
      <w:r w:rsidR="00751946">
        <w:rPr>
          <w:rFonts w:ascii="Times New Roman" w:hAnsi="Times New Roman" w:cs="Times New Roman"/>
          <w:color w:val="26282F"/>
          <w:sz w:val="28"/>
          <w:szCs w:val="28"/>
        </w:rPr>
        <w:t xml:space="preserve">, осуществляющими деятельность </w:t>
      </w:r>
      <w:r w:rsidR="00751946" w:rsidRPr="00751946">
        <w:rPr>
          <w:rFonts w:ascii="Times New Roman" w:hAnsi="Times New Roman" w:cs="Times New Roman"/>
          <w:color w:val="26282F"/>
          <w:sz w:val="28"/>
          <w:szCs w:val="28"/>
        </w:rPr>
        <w:t>на территории Республики Алтай, иностранных граждан, осуществляющих трудовую деяте</w:t>
      </w:r>
      <w:r w:rsidR="00751946">
        <w:rPr>
          <w:rFonts w:ascii="Times New Roman" w:hAnsi="Times New Roman" w:cs="Times New Roman"/>
          <w:color w:val="26282F"/>
          <w:sz w:val="28"/>
          <w:szCs w:val="28"/>
        </w:rPr>
        <w:t xml:space="preserve">льность на основании патентов, </w:t>
      </w:r>
      <w:r w:rsidR="00751946">
        <w:rPr>
          <w:rFonts w:ascii="Times New Roman" w:hAnsi="Times New Roman" w:cs="Times New Roman"/>
          <w:color w:val="26282F"/>
          <w:sz w:val="28"/>
          <w:szCs w:val="28"/>
        </w:rPr>
        <w:br/>
      </w:r>
      <w:r w:rsidR="00751946" w:rsidRPr="00751946">
        <w:rPr>
          <w:rFonts w:ascii="Times New Roman" w:hAnsi="Times New Roman" w:cs="Times New Roman"/>
          <w:color w:val="26282F"/>
          <w:sz w:val="28"/>
          <w:szCs w:val="28"/>
        </w:rPr>
        <w:t>и признании утратившим силу Указа Главы Республики Алтай, Председателя Правительства Республики Алтай от 20 ноября 2020 года №279-у</w:t>
      </w:r>
      <w:r w:rsidR="00751946" w:rsidRPr="00751946">
        <w:rPr>
          <w:rFonts w:ascii="Times New Roman" w:hAnsi="Times New Roman" w:cs="Times New Roman"/>
          <w:bCs/>
          <w:sz w:val="28"/>
          <w:szCs w:val="28"/>
        </w:rPr>
        <w:t>»</w:t>
      </w:r>
      <w:r w:rsidR="00751946">
        <w:rPr>
          <w:rFonts w:ascii="Times New Roman" w:hAnsi="Times New Roman" w:cs="Times New Roman"/>
          <w:bCs/>
          <w:sz w:val="28"/>
          <w:szCs w:val="28"/>
        </w:rPr>
        <w:t>:</w:t>
      </w:r>
    </w:p>
    <w:p w:rsidR="00AD5162" w:rsidRPr="000406A6" w:rsidRDefault="002D448E" w:rsidP="002D448E">
      <w:pPr>
        <w:pStyle w:val="a4"/>
        <w:ind w:firstLine="709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5162" w:rsidRPr="000406A6">
        <w:rPr>
          <w:rFonts w:ascii="Times New Roman" w:hAnsi="Times New Roman" w:cs="Times New Roman"/>
          <w:sz w:val="28"/>
          <w:szCs w:val="28"/>
        </w:rPr>
        <w:t>не потребует приостановл</w:t>
      </w:r>
      <w:r w:rsidR="00E07862">
        <w:rPr>
          <w:rFonts w:ascii="Times New Roman" w:hAnsi="Times New Roman" w:cs="Times New Roman"/>
          <w:sz w:val="28"/>
          <w:szCs w:val="28"/>
        </w:rPr>
        <w:t xml:space="preserve">ения нормативных правовых актов </w:t>
      </w:r>
      <w:r w:rsidR="00AD5162" w:rsidRPr="000406A6">
        <w:rPr>
          <w:rFonts w:ascii="Times New Roman" w:hAnsi="Times New Roman" w:cs="Times New Roman"/>
          <w:sz w:val="28"/>
          <w:szCs w:val="28"/>
        </w:rPr>
        <w:t>Республики Алтай;</w:t>
      </w:r>
    </w:p>
    <w:p w:rsidR="00751946" w:rsidRDefault="002D448E" w:rsidP="004216F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216F3">
        <w:rPr>
          <w:rFonts w:ascii="Times New Roman" w:hAnsi="Times New Roman" w:cs="Times New Roman"/>
          <w:sz w:val="28"/>
          <w:szCs w:val="28"/>
        </w:rPr>
        <w:t xml:space="preserve">потребует признания утратившим силу </w:t>
      </w:r>
      <w:r w:rsidR="00751946" w:rsidRPr="00751946">
        <w:rPr>
          <w:rFonts w:ascii="Times New Roman" w:hAnsi="Times New Roman" w:cs="Times New Roman"/>
          <w:sz w:val="28"/>
          <w:szCs w:val="28"/>
        </w:rPr>
        <w:t>Указ Главы Республики Алтай, Председателя</w:t>
      </w:r>
      <w:r w:rsidR="00350768" w:rsidRPr="00751946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751946" w:rsidRPr="00751946">
        <w:rPr>
          <w:rFonts w:ascii="Times New Roman" w:hAnsi="Times New Roman" w:cs="Times New Roman"/>
          <w:sz w:val="28"/>
          <w:szCs w:val="28"/>
        </w:rPr>
        <w:t>20</w:t>
      </w:r>
      <w:r w:rsidR="00350768" w:rsidRPr="00751946">
        <w:rPr>
          <w:rFonts w:ascii="Times New Roman" w:hAnsi="Times New Roman" w:cs="Times New Roman"/>
          <w:sz w:val="28"/>
          <w:szCs w:val="28"/>
        </w:rPr>
        <w:t xml:space="preserve"> </w:t>
      </w:r>
      <w:r w:rsidR="00751946" w:rsidRPr="00751946">
        <w:rPr>
          <w:rFonts w:ascii="Times New Roman" w:hAnsi="Times New Roman" w:cs="Times New Roman"/>
          <w:sz w:val="28"/>
          <w:szCs w:val="28"/>
        </w:rPr>
        <w:t>ноября 2020</w:t>
      </w:r>
      <w:r w:rsidR="00350768" w:rsidRPr="007519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1946" w:rsidRPr="00751946">
        <w:rPr>
          <w:rFonts w:ascii="Times New Roman" w:hAnsi="Times New Roman" w:cs="Times New Roman"/>
          <w:sz w:val="28"/>
          <w:szCs w:val="28"/>
        </w:rPr>
        <w:t>279-у</w:t>
      </w:r>
      <w:r w:rsidR="00350768" w:rsidRPr="00751946">
        <w:rPr>
          <w:rFonts w:ascii="Times New Roman" w:hAnsi="Times New Roman" w:cs="Times New Roman"/>
          <w:sz w:val="28"/>
          <w:szCs w:val="28"/>
        </w:rPr>
        <w:t xml:space="preserve"> </w:t>
      </w:r>
      <w:r w:rsidR="00751946" w:rsidRPr="00751946">
        <w:rPr>
          <w:rFonts w:ascii="Times New Roman" w:hAnsi="Times New Roman" w:cs="Times New Roman"/>
          <w:bCs/>
          <w:sz w:val="28"/>
          <w:szCs w:val="28"/>
        </w:rPr>
        <w:t>«</w:t>
      </w:r>
      <w:r w:rsidR="00751946" w:rsidRPr="00751946">
        <w:rPr>
          <w:rFonts w:ascii="Times New Roman" w:hAnsi="Times New Roman" w:cs="Times New Roman"/>
          <w:color w:val="26282F"/>
          <w:sz w:val="28"/>
          <w:szCs w:val="28"/>
        </w:rPr>
        <w:t>Об установлении на 202</w:t>
      </w:r>
      <w:r w:rsidR="00751946">
        <w:rPr>
          <w:rFonts w:ascii="Times New Roman" w:hAnsi="Times New Roman" w:cs="Times New Roman"/>
          <w:color w:val="26282F"/>
          <w:sz w:val="28"/>
          <w:szCs w:val="28"/>
        </w:rPr>
        <w:t>1</w:t>
      </w:r>
      <w:r w:rsidR="00751946" w:rsidRPr="00751946">
        <w:rPr>
          <w:rFonts w:ascii="Times New Roman" w:hAnsi="Times New Roman" w:cs="Times New Roman"/>
          <w:color w:val="26282F"/>
          <w:sz w:val="28"/>
          <w:szCs w:val="28"/>
        </w:rPr>
        <w:t xml:space="preserve"> год запрета на привлечение хозяйствующими субъектами</w:t>
      </w:r>
      <w:r w:rsidR="00751946">
        <w:rPr>
          <w:rFonts w:ascii="Times New Roman" w:hAnsi="Times New Roman" w:cs="Times New Roman"/>
          <w:color w:val="26282F"/>
          <w:sz w:val="28"/>
          <w:szCs w:val="28"/>
        </w:rPr>
        <w:t xml:space="preserve">, осуществляющими деятельность </w:t>
      </w:r>
      <w:r w:rsidR="00751946" w:rsidRPr="00751946">
        <w:rPr>
          <w:rFonts w:ascii="Times New Roman" w:hAnsi="Times New Roman" w:cs="Times New Roman"/>
          <w:color w:val="26282F"/>
          <w:sz w:val="28"/>
          <w:szCs w:val="28"/>
        </w:rPr>
        <w:t>на территории Республики Алтай, иностранных граждан, осуществляющих трудовую деяте</w:t>
      </w:r>
      <w:r w:rsidR="00751946">
        <w:rPr>
          <w:rFonts w:ascii="Times New Roman" w:hAnsi="Times New Roman" w:cs="Times New Roman"/>
          <w:color w:val="26282F"/>
          <w:sz w:val="28"/>
          <w:szCs w:val="28"/>
        </w:rPr>
        <w:t xml:space="preserve">льность на основании патентов, </w:t>
      </w:r>
      <w:r w:rsidR="00751946" w:rsidRPr="00751946">
        <w:rPr>
          <w:rFonts w:ascii="Times New Roman" w:hAnsi="Times New Roman" w:cs="Times New Roman"/>
          <w:color w:val="26282F"/>
          <w:sz w:val="28"/>
          <w:szCs w:val="28"/>
        </w:rPr>
        <w:t>и признании утратившим силу Указа Главы Республики Алтай, Председателя Правительства Республики Алтай от 2</w:t>
      </w:r>
      <w:r w:rsidR="00751946">
        <w:rPr>
          <w:rFonts w:ascii="Times New Roman" w:hAnsi="Times New Roman" w:cs="Times New Roman"/>
          <w:color w:val="26282F"/>
          <w:sz w:val="28"/>
          <w:szCs w:val="28"/>
        </w:rPr>
        <w:t>9 ноября 2019</w:t>
      </w:r>
      <w:r w:rsidR="00751946" w:rsidRPr="00751946">
        <w:rPr>
          <w:rFonts w:ascii="Times New Roman" w:hAnsi="Times New Roman" w:cs="Times New Roman"/>
          <w:color w:val="26282F"/>
          <w:sz w:val="28"/>
          <w:szCs w:val="28"/>
        </w:rPr>
        <w:t xml:space="preserve"> года №</w:t>
      </w:r>
      <w:r w:rsidR="004216F3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751946" w:rsidRPr="00751946">
        <w:rPr>
          <w:rFonts w:ascii="Times New Roman" w:hAnsi="Times New Roman" w:cs="Times New Roman"/>
          <w:color w:val="26282F"/>
          <w:sz w:val="28"/>
          <w:szCs w:val="28"/>
        </w:rPr>
        <w:t>279-у</w:t>
      </w:r>
      <w:r w:rsidR="00751946" w:rsidRPr="00751946">
        <w:rPr>
          <w:rFonts w:ascii="Times New Roman" w:hAnsi="Times New Roman" w:cs="Times New Roman"/>
          <w:bCs/>
          <w:sz w:val="28"/>
          <w:szCs w:val="28"/>
        </w:rPr>
        <w:t>»</w:t>
      </w:r>
      <w:r w:rsidR="007519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50768" w:rsidRDefault="00350768" w:rsidP="00350768">
      <w:pPr>
        <w:pStyle w:val="aa"/>
        <w:autoSpaceDE w:val="0"/>
        <w:autoSpaceDN w:val="0"/>
        <w:adjustRightInd w:val="0"/>
        <w:ind w:left="1068"/>
        <w:jc w:val="both"/>
        <w:rPr>
          <w:rFonts w:eastAsiaTheme="minorHAnsi"/>
          <w:sz w:val="28"/>
          <w:szCs w:val="28"/>
          <w:lang w:eastAsia="en-US"/>
        </w:rPr>
      </w:pPr>
    </w:p>
    <w:p w:rsidR="00305E7D" w:rsidRDefault="00305E7D" w:rsidP="00350768">
      <w:pPr>
        <w:pStyle w:val="aa"/>
        <w:autoSpaceDE w:val="0"/>
        <w:autoSpaceDN w:val="0"/>
        <w:adjustRightInd w:val="0"/>
        <w:ind w:left="1068"/>
        <w:jc w:val="both"/>
        <w:rPr>
          <w:rFonts w:eastAsiaTheme="minorHAnsi"/>
          <w:sz w:val="28"/>
          <w:szCs w:val="28"/>
          <w:lang w:eastAsia="en-US"/>
        </w:rPr>
      </w:pPr>
    </w:p>
    <w:p w:rsidR="00305E7D" w:rsidRPr="000406A6" w:rsidRDefault="00305E7D" w:rsidP="00350768">
      <w:pPr>
        <w:pStyle w:val="aa"/>
        <w:autoSpaceDE w:val="0"/>
        <w:autoSpaceDN w:val="0"/>
        <w:adjustRightInd w:val="0"/>
        <w:ind w:left="1068"/>
        <w:jc w:val="both"/>
        <w:rPr>
          <w:rFonts w:eastAsiaTheme="minorHAnsi"/>
          <w:sz w:val="28"/>
          <w:szCs w:val="28"/>
          <w:lang w:eastAsia="en-US"/>
        </w:rPr>
      </w:pPr>
    </w:p>
    <w:p w:rsidR="00AD5162" w:rsidRPr="000406A6" w:rsidRDefault="00AD5162" w:rsidP="00AD51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162" w:rsidRPr="000406A6" w:rsidRDefault="00AD5162" w:rsidP="00AD51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162" w:rsidRPr="000406A6" w:rsidRDefault="00AD5162" w:rsidP="00AD51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162" w:rsidRPr="000406A6" w:rsidRDefault="00AD5162" w:rsidP="00FF34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F34D8" w:rsidRPr="000406A6" w:rsidRDefault="00FF34D8" w:rsidP="00FF34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F34D8" w:rsidRPr="000406A6" w:rsidRDefault="00FF34D8" w:rsidP="00FF34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F34D8" w:rsidRPr="000406A6" w:rsidRDefault="00FF34D8" w:rsidP="00FF34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F34D8" w:rsidRDefault="00FF34D8" w:rsidP="00FF34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77C18" w:rsidRDefault="00677C18" w:rsidP="00FF34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77C18" w:rsidRDefault="00677C18" w:rsidP="00FF34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216F3" w:rsidRPr="000406A6" w:rsidRDefault="004216F3" w:rsidP="00FF34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D5162" w:rsidRPr="000406A6" w:rsidRDefault="00AD5162" w:rsidP="00AD51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162" w:rsidRPr="000406A6" w:rsidRDefault="00AD5162" w:rsidP="00AD51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6A6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305E7D" w:rsidRPr="00305E7D" w:rsidRDefault="00AD5162" w:rsidP="00305E7D">
      <w:pPr>
        <w:pStyle w:val="a4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305E7D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305E7D" w:rsidRPr="00305E7D">
        <w:rPr>
          <w:rFonts w:ascii="Times New Roman" w:hAnsi="Times New Roman" w:cs="Times New Roman"/>
          <w:b/>
          <w:bCs/>
          <w:sz w:val="28"/>
          <w:szCs w:val="28"/>
        </w:rPr>
        <w:t>Указа Главы Республики Алтай, Председателя Правительства Республики Алтай «</w:t>
      </w:r>
      <w:r w:rsidR="00305E7D" w:rsidRPr="00305E7D">
        <w:rPr>
          <w:rFonts w:ascii="Times New Roman" w:hAnsi="Times New Roman" w:cs="Times New Roman"/>
          <w:b/>
          <w:color w:val="26282F"/>
          <w:sz w:val="28"/>
          <w:szCs w:val="28"/>
        </w:rPr>
        <w:t>Об установлении на 2022 год запрета на привлечение хозяйствующими субъектами</w:t>
      </w:r>
      <w:r w:rsidR="00305E7D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, осуществляющими деятельность </w:t>
      </w:r>
      <w:r w:rsidR="00305E7D" w:rsidRPr="00305E7D">
        <w:rPr>
          <w:rFonts w:ascii="Times New Roman" w:hAnsi="Times New Roman" w:cs="Times New Roman"/>
          <w:b/>
          <w:color w:val="26282F"/>
          <w:sz w:val="28"/>
          <w:szCs w:val="28"/>
        </w:rPr>
        <w:t>на территории Республики Алтай, иностранных граждан, осуществляющих трудовую деяте</w:t>
      </w:r>
      <w:r w:rsidR="00305E7D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льность на основании патентов, </w:t>
      </w:r>
      <w:r w:rsidR="00305E7D" w:rsidRPr="00305E7D">
        <w:rPr>
          <w:rFonts w:ascii="Times New Roman" w:hAnsi="Times New Roman" w:cs="Times New Roman"/>
          <w:b/>
          <w:color w:val="26282F"/>
          <w:sz w:val="28"/>
          <w:szCs w:val="28"/>
        </w:rPr>
        <w:t>и признании утратившим силу Указа Главы Республики Алтай, Председателя Пр</w:t>
      </w:r>
      <w:r w:rsidR="00305E7D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авительства Республики Алтай от </w:t>
      </w:r>
      <w:r w:rsidR="00305E7D" w:rsidRPr="00305E7D">
        <w:rPr>
          <w:rFonts w:ascii="Times New Roman" w:hAnsi="Times New Roman" w:cs="Times New Roman"/>
          <w:b/>
          <w:color w:val="26282F"/>
          <w:sz w:val="28"/>
          <w:szCs w:val="28"/>
        </w:rPr>
        <w:t>20 ноября 2020 года №</w:t>
      </w:r>
      <w:r w:rsidR="004216F3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  <w:r w:rsidR="00305E7D" w:rsidRPr="00305E7D">
        <w:rPr>
          <w:rFonts w:ascii="Times New Roman" w:hAnsi="Times New Roman" w:cs="Times New Roman"/>
          <w:b/>
          <w:color w:val="26282F"/>
          <w:sz w:val="28"/>
          <w:szCs w:val="28"/>
        </w:rPr>
        <w:t>279-у</w:t>
      </w:r>
      <w:r w:rsidR="00305E7D" w:rsidRPr="00305E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5162" w:rsidRPr="000406A6" w:rsidRDefault="00AD5162" w:rsidP="00305E7D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AD5162" w:rsidRPr="00AD5162" w:rsidRDefault="00AD5162" w:rsidP="00305E7D">
      <w:pPr>
        <w:pStyle w:val="a4"/>
        <w:ind w:firstLine="708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0406A6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305E7D">
        <w:rPr>
          <w:rFonts w:ascii="Times New Roman" w:hAnsi="Times New Roman" w:cs="Times New Roman"/>
          <w:bCs/>
          <w:sz w:val="28"/>
          <w:szCs w:val="28"/>
        </w:rPr>
        <w:t>Указа Главы Республики Алтай, Председателя</w:t>
      </w:r>
      <w:r w:rsidRPr="000406A6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</w:t>
      </w:r>
      <w:r w:rsidRPr="00305E7D">
        <w:rPr>
          <w:rFonts w:ascii="Times New Roman" w:hAnsi="Times New Roman" w:cs="Times New Roman"/>
          <w:bCs/>
          <w:sz w:val="28"/>
          <w:szCs w:val="28"/>
        </w:rPr>
        <w:t xml:space="preserve">Алтай </w:t>
      </w:r>
      <w:r w:rsidRPr="00305E7D">
        <w:rPr>
          <w:rFonts w:ascii="Times New Roman" w:hAnsi="Times New Roman" w:cs="Times New Roman"/>
          <w:sz w:val="28"/>
          <w:szCs w:val="28"/>
        </w:rPr>
        <w:t xml:space="preserve"> </w:t>
      </w:r>
      <w:r w:rsidR="00305E7D" w:rsidRPr="00305E7D">
        <w:rPr>
          <w:rFonts w:ascii="Times New Roman" w:hAnsi="Times New Roman" w:cs="Times New Roman"/>
          <w:bCs/>
          <w:sz w:val="28"/>
          <w:szCs w:val="28"/>
        </w:rPr>
        <w:t>«</w:t>
      </w:r>
      <w:r w:rsidR="00305E7D" w:rsidRPr="00305E7D">
        <w:rPr>
          <w:rFonts w:ascii="Times New Roman" w:hAnsi="Times New Roman" w:cs="Times New Roman"/>
          <w:color w:val="26282F"/>
          <w:sz w:val="28"/>
          <w:szCs w:val="28"/>
        </w:rPr>
        <w:t>Об установлении на 2022 год запрета на привлечение хозяйствующими субъектами</w:t>
      </w:r>
      <w:r w:rsidR="00305E7D">
        <w:rPr>
          <w:rFonts w:ascii="Times New Roman" w:hAnsi="Times New Roman" w:cs="Times New Roman"/>
          <w:color w:val="26282F"/>
          <w:sz w:val="28"/>
          <w:szCs w:val="28"/>
        </w:rPr>
        <w:t xml:space="preserve">, осуществляющими деятельность </w:t>
      </w:r>
      <w:r w:rsidR="00305E7D" w:rsidRPr="00305E7D">
        <w:rPr>
          <w:rFonts w:ascii="Times New Roman" w:hAnsi="Times New Roman" w:cs="Times New Roman"/>
          <w:color w:val="26282F"/>
          <w:sz w:val="28"/>
          <w:szCs w:val="28"/>
        </w:rPr>
        <w:t>на территории Республики Алтай, иностранных граждан, осуществляющих трудовую деяте</w:t>
      </w:r>
      <w:r w:rsidR="00305E7D">
        <w:rPr>
          <w:rFonts w:ascii="Times New Roman" w:hAnsi="Times New Roman" w:cs="Times New Roman"/>
          <w:color w:val="26282F"/>
          <w:sz w:val="28"/>
          <w:szCs w:val="28"/>
        </w:rPr>
        <w:t xml:space="preserve">льность на основании патентов,  </w:t>
      </w:r>
      <w:r w:rsidR="00305E7D">
        <w:rPr>
          <w:rFonts w:ascii="Times New Roman" w:hAnsi="Times New Roman" w:cs="Times New Roman"/>
          <w:color w:val="26282F"/>
          <w:sz w:val="28"/>
          <w:szCs w:val="28"/>
        </w:rPr>
        <w:br/>
      </w:r>
      <w:r w:rsidR="00305E7D" w:rsidRPr="00305E7D">
        <w:rPr>
          <w:rFonts w:ascii="Times New Roman" w:hAnsi="Times New Roman" w:cs="Times New Roman"/>
          <w:color w:val="26282F"/>
          <w:sz w:val="28"/>
          <w:szCs w:val="28"/>
        </w:rPr>
        <w:t>и признании утратившим силу Указа Главы Республики Алтай, Председателя Правительства Республики Алтай от 20 ноября 2020 года №</w:t>
      </w:r>
      <w:r w:rsidR="004216F3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305E7D" w:rsidRPr="00305E7D">
        <w:rPr>
          <w:rFonts w:ascii="Times New Roman" w:hAnsi="Times New Roman" w:cs="Times New Roman"/>
          <w:color w:val="26282F"/>
          <w:sz w:val="28"/>
          <w:szCs w:val="28"/>
        </w:rPr>
        <w:t>279-у</w:t>
      </w:r>
      <w:r w:rsidR="00305E7D" w:rsidRPr="00305E7D">
        <w:rPr>
          <w:rFonts w:ascii="Times New Roman" w:hAnsi="Times New Roman" w:cs="Times New Roman"/>
          <w:bCs/>
          <w:sz w:val="28"/>
          <w:szCs w:val="28"/>
        </w:rPr>
        <w:t>»</w:t>
      </w:r>
      <w:r w:rsidR="00305E7D">
        <w:rPr>
          <w:rFonts w:ascii="Times New Roman" w:hAnsi="Times New Roman" w:cs="Times New Roman"/>
          <w:color w:val="26282F"/>
          <w:sz w:val="28"/>
          <w:szCs w:val="28"/>
        </w:rPr>
        <w:t xml:space="preserve">, </w:t>
      </w:r>
      <w:r w:rsidRPr="000406A6">
        <w:rPr>
          <w:rFonts w:ascii="Times New Roman" w:hAnsi="Times New Roman" w:cs="Times New Roman"/>
          <w:sz w:val="28"/>
          <w:szCs w:val="28"/>
        </w:rPr>
        <w:t>не потребует дополнительных расходов, финансируемых за счет средств республиканского бюджета Республики Алтай.</w:t>
      </w:r>
    </w:p>
    <w:sectPr w:rsidR="00AD5162" w:rsidRPr="00AD5162" w:rsidSect="009D76FB">
      <w:headerReference w:type="default" r:id="rId27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82" w:rsidRPr="005E7B4A" w:rsidRDefault="00665982" w:rsidP="005E7B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665982" w:rsidRPr="005E7B4A" w:rsidRDefault="00665982" w:rsidP="005E7B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82" w:rsidRPr="005E7B4A" w:rsidRDefault="00665982" w:rsidP="005E7B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665982" w:rsidRPr="005E7B4A" w:rsidRDefault="00665982" w:rsidP="005E7B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7327"/>
      <w:docPartObj>
        <w:docPartGallery w:val="Page Numbers (Top of Page)"/>
        <w:docPartUnique/>
      </w:docPartObj>
    </w:sdtPr>
    <w:sdtEndPr/>
    <w:sdtContent>
      <w:p w:rsidR="009D76FB" w:rsidRDefault="009D76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24">
          <w:rPr>
            <w:noProof/>
          </w:rPr>
          <w:t>3</w:t>
        </w:r>
        <w:r>
          <w:fldChar w:fldCharType="end"/>
        </w:r>
      </w:p>
    </w:sdtContent>
  </w:sdt>
  <w:p w:rsidR="009D76FB" w:rsidRDefault="009D7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D8"/>
    <w:multiLevelType w:val="hybridMultilevel"/>
    <w:tmpl w:val="F79CB6C0"/>
    <w:lvl w:ilvl="0" w:tplc="AD728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74305"/>
    <w:multiLevelType w:val="hybridMultilevel"/>
    <w:tmpl w:val="0304FB0C"/>
    <w:lvl w:ilvl="0" w:tplc="8586E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621D2"/>
    <w:multiLevelType w:val="hybridMultilevel"/>
    <w:tmpl w:val="09F433D4"/>
    <w:lvl w:ilvl="0" w:tplc="A08C9C0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C34831"/>
    <w:multiLevelType w:val="hybridMultilevel"/>
    <w:tmpl w:val="9684D0EC"/>
    <w:lvl w:ilvl="0" w:tplc="A3A695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422F5"/>
    <w:multiLevelType w:val="hybridMultilevel"/>
    <w:tmpl w:val="4BE61F44"/>
    <w:lvl w:ilvl="0" w:tplc="1BC238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29F6"/>
    <w:multiLevelType w:val="hybridMultilevel"/>
    <w:tmpl w:val="F79CB6C0"/>
    <w:lvl w:ilvl="0" w:tplc="AD728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2C4E4C"/>
    <w:multiLevelType w:val="hybridMultilevel"/>
    <w:tmpl w:val="3FB22030"/>
    <w:lvl w:ilvl="0" w:tplc="561A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8E491A"/>
    <w:multiLevelType w:val="hybridMultilevel"/>
    <w:tmpl w:val="427857C6"/>
    <w:lvl w:ilvl="0" w:tplc="9A7AE11A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718000BF"/>
    <w:multiLevelType w:val="hybridMultilevel"/>
    <w:tmpl w:val="F79CB6C0"/>
    <w:lvl w:ilvl="0" w:tplc="AD728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B46E8D"/>
    <w:multiLevelType w:val="hybridMultilevel"/>
    <w:tmpl w:val="83F829CE"/>
    <w:lvl w:ilvl="0" w:tplc="E5DE1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4A06C4"/>
    <w:multiLevelType w:val="hybridMultilevel"/>
    <w:tmpl w:val="7A5813FE"/>
    <w:lvl w:ilvl="0" w:tplc="DBE0A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015FDF"/>
    <w:multiLevelType w:val="hybridMultilevel"/>
    <w:tmpl w:val="6608D302"/>
    <w:lvl w:ilvl="0" w:tplc="061A6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45"/>
    <w:rsid w:val="00002C56"/>
    <w:rsid w:val="00017E68"/>
    <w:rsid w:val="000406A6"/>
    <w:rsid w:val="00052B14"/>
    <w:rsid w:val="000546FC"/>
    <w:rsid w:val="000A6485"/>
    <w:rsid w:val="000A6BB1"/>
    <w:rsid w:val="000B79B5"/>
    <w:rsid w:val="000B7A45"/>
    <w:rsid w:val="000C791A"/>
    <w:rsid w:val="000E2DE1"/>
    <w:rsid w:val="000E7341"/>
    <w:rsid w:val="000E7673"/>
    <w:rsid w:val="00110E59"/>
    <w:rsid w:val="0011595A"/>
    <w:rsid w:val="00125AE5"/>
    <w:rsid w:val="0012684C"/>
    <w:rsid w:val="00134ED0"/>
    <w:rsid w:val="00142C31"/>
    <w:rsid w:val="00154344"/>
    <w:rsid w:val="00155C5B"/>
    <w:rsid w:val="00181A53"/>
    <w:rsid w:val="00182F45"/>
    <w:rsid w:val="001A4546"/>
    <w:rsid w:val="001C014A"/>
    <w:rsid w:val="001C17EC"/>
    <w:rsid w:val="001D07E3"/>
    <w:rsid w:val="001D15E3"/>
    <w:rsid w:val="001D5699"/>
    <w:rsid w:val="001E7850"/>
    <w:rsid w:val="001F19FF"/>
    <w:rsid w:val="00207B42"/>
    <w:rsid w:val="00225961"/>
    <w:rsid w:val="00236FFA"/>
    <w:rsid w:val="00260BBB"/>
    <w:rsid w:val="00262595"/>
    <w:rsid w:val="0029253C"/>
    <w:rsid w:val="002C6ED4"/>
    <w:rsid w:val="002D298C"/>
    <w:rsid w:val="002D448E"/>
    <w:rsid w:val="002E040D"/>
    <w:rsid w:val="002F4AB2"/>
    <w:rsid w:val="00305E7D"/>
    <w:rsid w:val="0031344B"/>
    <w:rsid w:val="00331E05"/>
    <w:rsid w:val="00337E89"/>
    <w:rsid w:val="0034672D"/>
    <w:rsid w:val="00350768"/>
    <w:rsid w:val="00366262"/>
    <w:rsid w:val="003704D0"/>
    <w:rsid w:val="00380C46"/>
    <w:rsid w:val="0038605D"/>
    <w:rsid w:val="0039685C"/>
    <w:rsid w:val="003A257A"/>
    <w:rsid w:val="003A6CDD"/>
    <w:rsid w:val="003B3118"/>
    <w:rsid w:val="003B7F52"/>
    <w:rsid w:val="003C1375"/>
    <w:rsid w:val="003D104C"/>
    <w:rsid w:val="00401B50"/>
    <w:rsid w:val="004216F3"/>
    <w:rsid w:val="00441B73"/>
    <w:rsid w:val="00442BE0"/>
    <w:rsid w:val="0045512B"/>
    <w:rsid w:val="00457903"/>
    <w:rsid w:val="00466AB6"/>
    <w:rsid w:val="00470549"/>
    <w:rsid w:val="00496DA4"/>
    <w:rsid w:val="004A1040"/>
    <w:rsid w:val="004A4139"/>
    <w:rsid w:val="004B2036"/>
    <w:rsid w:val="004B76FE"/>
    <w:rsid w:val="004B7B4E"/>
    <w:rsid w:val="004D4A51"/>
    <w:rsid w:val="004F26FA"/>
    <w:rsid w:val="00501210"/>
    <w:rsid w:val="00504391"/>
    <w:rsid w:val="00514FB9"/>
    <w:rsid w:val="005247E2"/>
    <w:rsid w:val="005401AB"/>
    <w:rsid w:val="005416FF"/>
    <w:rsid w:val="00545497"/>
    <w:rsid w:val="005759AD"/>
    <w:rsid w:val="00584F24"/>
    <w:rsid w:val="00592A2F"/>
    <w:rsid w:val="005D4F7F"/>
    <w:rsid w:val="005E7B4A"/>
    <w:rsid w:val="005F1FE9"/>
    <w:rsid w:val="005F7E15"/>
    <w:rsid w:val="00605B0C"/>
    <w:rsid w:val="006116F8"/>
    <w:rsid w:val="00614F3A"/>
    <w:rsid w:val="0063555F"/>
    <w:rsid w:val="00656A52"/>
    <w:rsid w:val="006650E0"/>
    <w:rsid w:val="00665982"/>
    <w:rsid w:val="006742D2"/>
    <w:rsid w:val="00677C18"/>
    <w:rsid w:val="00692BEF"/>
    <w:rsid w:val="0069342B"/>
    <w:rsid w:val="00697212"/>
    <w:rsid w:val="006A3E96"/>
    <w:rsid w:val="006C2037"/>
    <w:rsid w:val="006E30C7"/>
    <w:rsid w:val="006E71C1"/>
    <w:rsid w:val="006F4D6C"/>
    <w:rsid w:val="00723EEB"/>
    <w:rsid w:val="00751946"/>
    <w:rsid w:val="0076575F"/>
    <w:rsid w:val="0078094E"/>
    <w:rsid w:val="007A1FF7"/>
    <w:rsid w:val="007D68EA"/>
    <w:rsid w:val="007E18C9"/>
    <w:rsid w:val="007E5272"/>
    <w:rsid w:val="007F4322"/>
    <w:rsid w:val="007F4B1B"/>
    <w:rsid w:val="008115A0"/>
    <w:rsid w:val="00811AD4"/>
    <w:rsid w:val="008269CE"/>
    <w:rsid w:val="00831E77"/>
    <w:rsid w:val="00835524"/>
    <w:rsid w:val="00842615"/>
    <w:rsid w:val="00870BEC"/>
    <w:rsid w:val="00884981"/>
    <w:rsid w:val="008A0316"/>
    <w:rsid w:val="008A161D"/>
    <w:rsid w:val="008A3040"/>
    <w:rsid w:val="008A4666"/>
    <w:rsid w:val="008B03FF"/>
    <w:rsid w:val="008B13FC"/>
    <w:rsid w:val="008C2B2B"/>
    <w:rsid w:val="008F5E48"/>
    <w:rsid w:val="00902901"/>
    <w:rsid w:val="009061A9"/>
    <w:rsid w:val="00916242"/>
    <w:rsid w:val="00925603"/>
    <w:rsid w:val="009269E9"/>
    <w:rsid w:val="009311A9"/>
    <w:rsid w:val="00936055"/>
    <w:rsid w:val="00964B72"/>
    <w:rsid w:val="00981866"/>
    <w:rsid w:val="009A2BEE"/>
    <w:rsid w:val="009B3923"/>
    <w:rsid w:val="009C3FED"/>
    <w:rsid w:val="009D63C3"/>
    <w:rsid w:val="009D76FB"/>
    <w:rsid w:val="009F1885"/>
    <w:rsid w:val="00A16B81"/>
    <w:rsid w:val="00A23F3D"/>
    <w:rsid w:val="00A50021"/>
    <w:rsid w:val="00A57EB1"/>
    <w:rsid w:val="00A747A5"/>
    <w:rsid w:val="00A856E5"/>
    <w:rsid w:val="00A949F1"/>
    <w:rsid w:val="00AD5162"/>
    <w:rsid w:val="00B03053"/>
    <w:rsid w:val="00B44E45"/>
    <w:rsid w:val="00B53A8C"/>
    <w:rsid w:val="00B63D98"/>
    <w:rsid w:val="00B6634E"/>
    <w:rsid w:val="00B679D5"/>
    <w:rsid w:val="00B70468"/>
    <w:rsid w:val="00BC132E"/>
    <w:rsid w:val="00BD3EC4"/>
    <w:rsid w:val="00BF355A"/>
    <w:rsid w:val="00C02747"/>
    <w:rsid w:val="00C2108E"/>
    <w:rsid w:val="00C311EF"/>
    <w:rsid w:val="00C70C14"/>
    <w:rsid w:val="00C85EFE"/>
    <w:rsid w:val="00CA3F12"/>
    <w:rsid w:val="00CA7C50"/>
    <w:rsid w:val="00CC1043"/>
    <w:rsid w:val="00CC437D"/>
    <w:rsid w:val="00CC6B2D"/>
    <w:rsid w:val="00CD22B5"/>
    <w:rsid w:val="00CD47B1"/>
    <w:rsid w:val="00D06348"/>
    <w:rsid w:val="00D065E2"/>
    <w:rsid w:val="00D25861"/>
    <w:rsid w:val="00D310D2"/>
    <w:rsid w:val="00D43826"/>
    <w:rsid w:val="00D44EAF"/>
    <w:rsid w:val="00D46C65"/>
    <w:rsid w:val="00D557B1"/>
    <w:rsid w:val="00D57826"/>
    <w:rsid w:val="00D65E1E"/>
    <w:rsid w:val="00D75585"/>
    <w:rsid w:val="00DA5093"/>
    <w:rsid w:val="00DB0C9A"/>
    <w:rsid w:val="00DB64B9"/>
    <w:rsid w:val="00DB758F"/>
    <w:rsid w:val="00DC07F4"/>
    <w:rsid w:val="00DD3AB4"/>
    <w:rsid w:val="00DE0739"/>
    <w:rsid w:val="00DF0A12"/>
    <w:rsid w:val="00DF5A1C"/>
    <w:rsid w:val="00DF685A"/>
    <w:rsid w:val="00E03EAC"/>
    <w:rsid w:val="00E07862"/>
    <w:rsid w:val="00E172C3"/>
    <w:rsid w:val="00E259A8"/>
    <w:rsid w:val="00E30885"/>
    <w:rsid w:val="00E41C50"/>
    <w:rsid w:val="00E46BDC"/>
    <w:rsid w:val="00E54EA8"/>
    <w:rsid w:val="00E72A11"/>
    <w:rsid w:val="00E74ACA"/>
    <w:rsid w:val="00E97969"/>
    <w:rsid w:val="00F01101"/>
    <w:rsid w:val="00F21BC2"/>
    <w:rsid w:val="00F264F7"/>
    <w:rsid w:val="00F550CF"/>
    <w:rsid w:val="00F5765C"/>
    <w:rsid w:val="00F60E9E"/>
    <w:rsid w:val="00F629C4"/>
    <w:rsid w:val="00F675D6"/>
    <w:rsid w:val="00F85447"/>
    <w:rsid w:val="00F911FE"/>
    <w:rsid w:val="00FA10D7"/>
    <w:rsid w:val="00FC2D58"/>
    <w:rsid w:val="00FC4811"/>
    <w:rsid w:val="00FC74AA"/>
    <w:rsid w:val="00FD2CAA"/>
    <w:rsid w:val="00FE0F39"/>
    <w:rsid w:val="00FF0A10"/>
    <w:rsid w:val="00FF25F0"/>
    <w:rsid w:val="00FF34D8"/>
    <w:rsid w:val="00FF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7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7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7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B7A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7A4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0B7A45"/>
    <w:rPr>
      <w:color w:val="0000FF"/>
      <w:u w:val="single"/>
    </w:rPr>
  </w:style>
  <w:style w:type="paragraph" w:customStyle="1" w:styleId="unformattext">
    <w:name w:val="unformattext"/>
    <w:basedOn w:val="a"/>
    <w:rsid w:val="000B7A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97212"/>
    <w:pPr>
      <w:spacing w:after="0" w:line="240" w:lineRule="auto"/>
    </w:pPr>
  </w:style>
  <w:style w:type="table" w:styleId="a5">
    <w:name w:val="Table Grid"/>
    <w:basedOn w:val="a1"/>
    <w:uiPriority w:val="59"/>
    <w:rsid w:val="0069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F0A10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7B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7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7B4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D3AB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406A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5E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5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7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7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7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B7A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7A4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0B7A45"/>
    <w:rPr>
      <w:color w:val="0000FF"/>
      <w:u w:val="single"/>
    </w:rPr>
  </w:style>
  <w:style w:type="paragraph" w:customStyle="1" w:styleId="unformattext">
    <w:name w:val="unformattext"/>
    <w:basedOn w:val="a"/>
    <w:rsid w:val="000B7A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97212"/>
    <w:pPr>
      <w:spacing w:after="0" w:line="240" w:lineRule="auto"/>
    </w:pPr>
  </w:style>
  <w:style w:type="table" w:styleId="a5">
    <w:name w:val="Table Grid"/>
    <w:basedOn w:val="a1"/>
    <w:uiPriority w:val="59"/>
    <w:rsid w:val="0069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F0A10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7B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7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7B4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D3AB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406A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5E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5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550726.23" TargetMode="External"/><Relationship Id="rId18" Type="http://schemas.openxmlformats.org/officeDocument/2006/relationships/hyperlink" Target="garantF1://70550726.478" TargetMode="External"/><Relationship Id="rId26" Type="http://schemas.openxmlformats.org/officeDocument/2006/relationships/hyperlink" Target="garantF1://7053926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494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550726.22" TargetMode="External"/><Relationship Id="rId17" Type="http://schemas.openxmlformats.org/officeDocument/2006/relationships/hyperlink" Target="garantF1://70550726.4773" TargetMode="External"/><Relationship Id="rId25" Type="http://schemas.openxmlformats.org/officeDocument/2006/relationships/hyperlink" Target="garantF1://7055072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50726.4726" TargetMode="External"/><Relationship Id="rId20" Type="http://schemas.openxmlformats.org/officeDocument/2006/relationships/hyperlink" Target="garantF1://70550726.49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26.1" TargetMode="External"/><Relationship Id="rId24" Type="http://schemas.openxmlformats.org/officeDocument/2006/relationships/hyperlink" Target="garantF1://70550726.85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50726.47251" TargetMode="External"/><Relationship Id="rId23" Type="http://schemas.openxmlformats.org/officeDocument/2006/relationships/hyperlink" Target="garantF1://70550726.511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539264.0" TargetMode="External"/><Relationship Id="rId19" Type="http://schemas.openxmlformats.org/officeDocument/2006/relationships/hyperlink" Target="garantF1://70550726.47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50726.0" TargetMode="External"/><Relationship Id="rId14" Type="http://schemas.openxmlformats.org/officeDocument/2006/relationships/hyperlink" Target="garantF1://70550726.2402" TargetMode="External"/><Relationship Id="rId22" Type="http://schemas.openxmlformats.org/officeDocument/2006/relationships/hyperlink" Target="garantF1://70550726.5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30AB-BDBD-4DB1-8386-252D16B4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</cp:lastModifiedBy>
  <cp:revision>39</cp:revision>
  <cp:lastPrinted>2021-11-15T04:32:00Z</cp:lastPrinted>
  <dcterms:created xsi:type="dcterms:W3CDTF">2021-06-22T09:28:00Z</dcterms:created>
  <dcterms:modified xsi:type="dcterms:W3CDTF">2021-11-15T04:34:00Z</dcterms:modified>
</cp:coreProperties>
</file>