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8C1" w:rsidRDefault="00A448C1" w:rsidP="00A448C1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2</w:t>
      </w:r>
    </w:p>
    <w:p w:rsidR="00A448C1" w:rsidRDefault="00A448C1" w:rsidP="00A448C1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Утверждена</w:t>
      </w:r>
    </w:p>
    <w:p w:rsidR="00A448C1" w:rsidRDefault="00A448C1" w:rsidP="00A448C1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Постановлением Правительства</w:t>
      </w:r>
    </w:p>
    <w:p w:rsidR="00A448C1" w:rsidRDefault="00A448C1" w:rsidP="00A448C1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Российской Федерации</w:t>
      </w:r>
    </w:p>
    <w:p w:rsidR="00A448C1" w:rsidRDefault="00A448C1" w:rsidP="00A448C1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17 ноября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  <w:lang w:eastAsia="ru-RU"/>
          </w:rPr>
          <w:t>2010 г</w:t>
        </w:r>
      </w:smartTag>
      <w:r>
        <w:rPr>
          <w:sz w:val="28"/>
          <w:szCs w:val="28"/>
          <w:lang w:eastAsia="ru-RU"/>
        </w:rPr>
        <w:t>. N 927</w:t>
      </w:r>
    </w:p>
    <w:p w:rsidR="00A448C1" w:rsidRDefault="00A448C1" w:rsidP="00A448C1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изменяющих документов</w:t>
      </w:r>
    </w:p>
    <w:p w:rsidR="00A448C1" w:rsidRDefault="00A448C1" w:rsidP="00A448C1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(в ред. </w:t>
      </w:r>
      <w:hyperlink r:id="rId4" w:history="1">
        <w:r>
          <w:rPr>
            <w:color w:val="0000FF"/>
            <w:sz w:val="28"/>
            <w:szCs w:val="28"/>
            <w:lang w:eastAsia="ru-RU"/>
          </w:rPr>
          <w:t>Постановления</w:t>
        </w:r>
      </w:hyperlink>
      <w:r>
        <w:rPr>
          <w:sz w:val="28"/>
          <w:szCs w:val="28"/>
          <w:lang w:eastAsia="ru-RU"/>
        </w:rPr>
        <w:t xml:space="preserve"> Правительства РФ от 19.11.2016 N 1221)</w:t>
      </w:r>
    </w:p>
    <w:p w:rsidR="00A448C1" w:rsidRDefault="00A448C1" w:rsidP="00A448C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ФОРМА ОТЧЕТА</w:t>
      </w:r>
    </w:p>
    <w:p w:rsidR="00A448C1" w:rsidRDefault="00A448C1" w:rsidP="00A448C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ПОПЕЧИТЕЛЯ ОБ ИСПОЛЬЗОВАНИИ ИМУЩЕСТВА СОВЕРШЕННОЛЕТНЕГО</w:t>
      </w:r>
    </w:p>
    <w:p w:rsidR="00A448C1" w:rsidRDefault="00A448C1" w:rsidP="00A448C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НЕ ПОЛНОСТЬЮ ДЕЕСПОСОБНОГО ГРАЖДАНИНА И УПРАВЛЕНИИ</w:t>
      </w:r>
    </w:p>
    <w:p w:rsidR="00A448C1" w:rsidRDefault="00A448C1" w:rsidP="00A448C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ЭТИМ ИМУЩЕСТВОМ</w:t>
      </w:r>
    </w:p>
    <w:p w:rsidR="00A448C1" w:rsidRDefault="00A448C1" w:rsidP="00A448C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УТВЕРЖДАЮ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_________ ______________________________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(подпись) (ф.и.о., подпись руководителя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органа опеки и попечительства)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        М.П.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"__" _________________ 20__ г.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ОТЧЕТ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попечителя об использовании имущества совершеннолетнего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не полностью дееспособного гражданина и управлении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этим имуществом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за отчетный период с "__" ___________________ 20__ г. по 31 декабря 20__ г.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Попечитель _______________________________________________________________,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(ф.и.о.)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проживающий по адресу: ____________________________________________________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(почтовый индекс, полный адрес)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Документ, удостоверяющий личность, ________________________________________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(вид документа)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серия _______________________ номер _______________________________________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кем и когда выдан документ ________________________________________________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Дата рождения ___________________ Место рождения __________________________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Телефоны: домашний _____________________ рабочий __________________________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Место работы, должность ___________________________________________________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Подопечный _______________________________________________________________,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(ф.и.о. совершеннолетнего не полностью дееспособного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гражданина)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проживающий по адресу: ____________________________________________________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(почтовый индекс, полный адрес)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Попечительство установлено ________________________________________________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(наименование органа опеки и попечительства)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(дата и номер акта органа опеки и попечительства)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lastRenderedPageBreak/>
        <w:t xml:space="preserve">    1.  Сведения  об имуществе совершеннолетнего не полностью дееспособного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гражданина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0" w:name="Par660"/>
      <w:bookmarkEnd w:id="0"/>
      <w:r>
        <w:rPr>
          <w:rFonts w:ascii="Courier New" w:hAnsi="Courier New" w:cs="Courier New"/>
          <w:sz w:val="20"/>
          <w:szCs w:val="20"/>
          <w:lang w:eastAsia="ru-RU"/>
        </w:rPr>
        <w:t xml:space="preserve">    1.1. Недвижимое имущество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  <w:sectPr w:rsidR="00A448C1">
          <w:pgSz w:w="11905" w:h="16838"/>
          <w:pgMar w:top="1079" w:right="850" w:bottom="1079" w:left="1701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0"/>
        <w:gridCol w:w="1924"/>
        <w:gridCol w:w="1912"/>
        <w:gridCol w:w="1672"/>
        <w:gridCol w:w="1300"/>
        <w:gridCol w:w="2296"/>
      </w:tblGrid>
      <w:tr w:rsidR="00A448C1" w:rsidTr="00D75E8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N п/п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Вид и наименование имущества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Основание приобретения </w:t>
            </w:r>
            <w:hyperlink w:anchor="Par802" w:history="1">
              <w:r>
                <w:rPr>
                  <w:color w:val="0000FF"/>
                  <w:sz w:val="28"/>
                  <w:szCs w:val="28"/>
                  <w:lang w:eastAsia="ru-RU"/>
                </w:rPr>
                <w:t>&lt;*&gt;</w:t>
              </w:r>
            </w:hyperlink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Место нахождения (адрес)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Площадь (кв. метров)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Сведения о государственной регистрации прав на имущество</w:t>
            </w:r>
          </w:p>
        </w:tc>
      </w:tr>
      <w:tr w:rsidR="00A448C1" w:rsidTr="00D75E8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A448C1" w:rsidTr="00D75E8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Земельные участки </w:t>
            </w:r>
            <w:hyperlink w:anchor="Par805" w:history="1">
              <w:r>
                <w:rPr>
                  <w:color w:val="0000FF"/>
                  <w:sz w:val="28"/>
                  <w:szCs w:val="28"/>
                  <w:lang w:eastAsia="ru-RU"/>
                </w:rPr>
                <w:t>&lt;**&gt;</w:t>
              </w:r>
            </w:hyperlink>
            <w:r>
              <w:rPr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Жилые дома: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Квартиры: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Дачи: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Гаражи: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Иное недвижимое имущество: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  <w:sectPr w:rsidR="00A448C1">
          <w:pgSz w:w="16838" w:h="11905" w:orient="landscape"/>
          <w:pgMar w:top="1701" w:right="1079" w:bottom="850" w:left="1079" w:header="0" w:footer="0" w:gutter="0"/>
          <w:cols w:space="720"/>
          <w:noEndnote/>
        </w:sect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--------------------------------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1" w:name="Par802"/>
      <w:bookmarkEnd w:id="1"/>
      <w:r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&lt;*&gt; Указываются   основание   приобретения   (покупка,  мена,  дарение,</w:t>
      </w:r>
      <w:proofErr w:type="gramEnd"/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наследование, приватизация и другие), а также дата и номер соответствующего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договора или акта.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2" w:name="Par805"/>
      <w:bookmarkEnd w:id="2"/>
      <w:r>
        <w:rPr>
          <w:rFonts w:ascii="Courier New" w:hAnsi="Courier New" w:cs="Courier New"/>
          <w:sz w:val="20"/>
          <w:szCs w:val="20"/>
          <w:lang w:eastAsia="ru-RU"/>
        </w:rPr>
        <w:t xml:space="preserve">    &lt;**&gt; Указывается вид земельного участка (пая, доли): под индивидуальное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жилищное  строительство,  дачный, садовый, приусадебный, огородный и другие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виды.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1.2. Транспортные средства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1"/>
        <w:gridCol w:w="2996"/>
        <w:gridCol w:w="2632"/>
        <w:gridCol w:w="2675"/>
      </w:tblGrid>
      <w:tr w:rsidR="00A448C1" w:rsidTr="00D75E8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Вид и марка транспортного средства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Основание приобретения </w:t>
            </w:r>
            <w:hyperlink w:anchor="Par844" w:history="1">
              <w:r>
                <w:rPr>
                  <w:color w:val="0000FF"/>
                  <w:sz w:val="28"/>
                  <w:szCs w:val="28"/>
                  <w:lang w:eastAsia="ru-RU"/>
                </w:rPr>
                <w:t>&lt;*&gt;</w:t>
              </w:r>
            </w:hyperlink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Место регистрации</w:t>
            </w:r>
          </w:p>
        </w:tc>
      </w:tr>
      <w:tr w:rsidR="00A448C1" w:rsidTr="00D75E8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448C1" w:rsidTr="00D75E88"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Автомобили легковые: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96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Иные транспортные средства: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96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96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--------------------------------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3" w:name="Par844"/>
      <w:bookmarkEnd w:id="3"/>
      <w:r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&lt;*&gt; Указываются   основание   приобретения   (покупка,  мена,  дарение,</w:t>
      </w:r>
      <w:proofErr w:type="gramEnd"/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наследование  и другие), а также дата и номер соответствующего договора или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акта.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4" w:name="Par848"/>
      <w:bookmarkEnd w:id="4"/>
      <w:r>
        <w:rPr>
          <w:rFonts w:ascii="Courier New" w:hAnsi="Courier New" w:cs="Courier New"/>
          <w:sz w:val="20"/>
          <w:szCs w:val="20"/>
          <w:lang w:eastAsia="ru-RU"/>
        </w:rPr>
        <w:t xml:space="preserve">    1.3.  Денежные  средства   совершеннолетнего не полностью дееспособного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гражданина, находящиеся на счетах в кредитных организациях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045"/>
        <w:gridCol w:w="1080"/>
        <w:gridCol w:w="1383"/>
        <w:gridCol w:w="1014"/>
        <w:gridCol w:w="1216"/>
        <w:gridCol w:w="1684"/>
      </w:tblGrid>
      <w:tr w:rsidR="00A448C1" w:rsidTr="00D75E8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и адрес кредитной организации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Вид и валюта счета </w:t>
            </w:r>
            <w:hyperlink w:anchor="Par888" w:history="1">
              <w:r>
                <w:rPr>
                  <w:color w:val="0000FF"/>
                  <w:sz w:val="28"/>
                  <w:szCs w:val="28"/>
                  <w:lang w:eastAsia="ru-RU"/>
                </w:rPr>
                <w:t>&lt;*&gt;</w:t>
              </w:r>
            </w:hyperlink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Дата открытия счета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Номер счета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Остаток на счете </w:t>
            </w:r>
            <w:hyperlink w:anchor="Par890" w:history="1">
              <w:r>
                <w:rPr>
                  <w:color w:val="0000FF"/>
                  <w:sz w:val="28"/>
                  <w:szCs w:val="28"/>
                  <w:lang w:eastAsia="ru-RU"/>
                </w:rPr>
                <w:t>&lt;**&gt;</w:t>
              </w:r>
            </w:hyperlink>
            <w:r>
              <w:rPr>
                <w:sz w:val="28"/>
                <w:szCs w:val="28"/>
                <w:lang w:eastAsia="ru-RU"/>
              </w:rPr>
              <w:t xml:space="preserve"> (тыс. рублей)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Процентная ставка по вкладам</w:t>
            </w:r>
          </w:p>
        </w:tc>
      </w:tr>
      <w:tr w:rsidR="00A448C1" w:rsidTr="00D75E8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A448C1" w:rsidTr="00D75E8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  <w:sectPr w:rsidR="00A448C1">
          <w:pgSz w:w="11905" w:h="16838"/>
          <w:pgMar w:top="1079" w:right="850" w:bottom="1079" w:left="1701" w:header="0" w:footer="0" w:gutter="0"/>
          <w:cols w:space="720"/>
          <w:noEndnote/>
        </w:sect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--------------------------------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5" w:name="Par888"/>
      <w:bookmarkEnd w:id="5"/>
      <w:r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&lt;*&gt;  Указываются  вид  счета (депозитный, текущий, расчетный, ссудный и</w:t>
      </w:r>
      <w:proofErr w:type="gramEnd"/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другие) и валюта счета.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6" w:name="Par890"/>
      <w:bookmarkEnd w:id="6"/>
      <w:r>
        <w:rPr>
          <w:rFonts w:ascii="Courier New" w:hAnsi="Courier New" w:cs="Courier New"/>
          <w:sz w:val="20"/>
          <w:szCs w:val="20"/>
          <w:lang w:eastAsia="ru-RU"/>
        </w:rPr>
        <w:t xml:space="preserve">    &lt;**&gt; Остаток на счете  указывается  на  конец  отчетного  периода.  Для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счетов в  иностранной валюте остаток указывается в рублях  по  курсу  Банка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России на конец отчетного периода.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7" w:name="Par894"/>
      <w:bookmarkEnd w:id="7"/>
      <w:r>
        <w:rPr>
          <w:rFonts w:ascii="Courier New" w:hAnsi="Courier New" w:cs="Courier New"/>
          <w:sz w:val="20"/>
          <w:szCs w:val="20"/>
          <w:lang w:eastAsia="ru-RU"/>
        </w:rPr>
        <w:t xml:space="preserve">    1.4. Ценные бумаги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8" w:name="Par896"/>
      <w:bookmarkEnd w:id="8"/>
      <w:r>
        <w:rPr>
          <w:rFonts w:ascii="Courier New" w:hAnsi="Courier New" w:cs="Courier New"/>
          <w:sz w:val="20"/>
          <w:szCs w:val="20"/>
          <w:lang w:eastAsia="ru-RU"/>
        </w:rPr>
        <w:t xml:space="preserve">    1.4.1. Акции и иное участие в коммерческих организациях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0"/>
        <w:gridCol w:w="2284"/>
        <w:gridCol w:w="1720"/>
        <w:gridCol w:w="1396"/>
        <w:gridCol w:w="1660"/>
        <w:gridCol w:w="1984"/>
      </w:tblGrid>
      <w:tr w:rsidR="00A448C1" w:rsidTr="00D75E8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Наименование и организационно-правовая форма организации </w:t>
            </w:r>
            <w:hyperlink w:anchor="Par924" w:history="1">
              <w:r>
                <w:rPr>
                  <w:color w:val="0000FF"/>
                  <w:sz w:val="28"/>
                  <w:szCs w:val="28"/>
                  <w:lang w:eastAsia="ru-RU"/>
                </w:rPr>
                <w:t>&lt;*&gt;</w:t>
              </w:r>
            </w:hyperlink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Место нахождения организации (адрес)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Уставный капитал </w:t>
            </w:r>
            <w:hyperlink w:anchor="Par928" w:history="1">
              <w:r>
                <w:rPr>
                  <w:color w:val="0000FF"/>
                  <w:sz w:val="28"/>
                  <w:szCs w:val="28"/>
                  <w:lang w:eastAsia="ru-RU"/>
                </w:rPr>
                <w:t>&lt;**&gt;</w:t>
              </w:r>
            </w:hyperlink>
            <w:r>
              <w:rPr>
                <w:sz w:val="28"/>
                <w:szCs w:val="28"/>
                <w:lang w:eastAsia="ru-RU"/>
              </w:rPr>
              <w:t xml:space="preserve"> (тыс. рублей)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Доля участия (процентов)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Наименование и дата документа - основания долевого участия </w:t>
            </w:r>
            <w:hyperlink w:anchor="Par932" w:history="1">
              <w:r>
                <w:rPr>
                  <w:color w:val="0000FF"/>
                  <w:sz w:val="28"/>
                  <w:szCs w:val="28"/>
                  <w:lang w:eastAsia="ru-RU"/>
                </w:rPr>
                <w:t>&lt;***&gt;</w:t>
              </w:r>
            </w:hyperlink>
          </w:p>
        </w:tc>
      </w:tr>
      <w:tr w:rsidR="00A448C1" w:rsidTr="00D75E8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A448C1" w:rsidTr="00D75E8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  <w:sectPr w:rsidR="00A448C1">
          <w:pgSz w:w="16838" w:h="11905" w:orient="landscape"/>
          <w:pgMar w:top="1701" w:right="1079" w:bottom="850" w:left="1079" w:header="0" w:footer="0" w:gutter="0"/>
          <w:cols w:space="720"/>
          <w:noEndnote/>
        </w:sect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--------------------------------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9" w:name="Par924"/>
      <w:bookmarkEnd w:id="9"/>
      <w:r>
        <w:rPr>
          <w:rFonts w:ascii="Courier New" w:hAnsi="Courier New" w:cs="Courier New"/>
          <w:sz w:val="20"/>
          <w:szCs w:val="20"/>
          <w:lang w:eastAsia="ru-RU"/>
        </w:rPr>
        <w:t xml:space="preserve">    &lt;*&gt;   Указываются   полное  или  сокращенное  официальное  наименование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организации  и  ее  организационно-правовая  форма  (акционерное  общество,</w:t>
      </w:r>
      <w:proofErr w:type="gramEnd"/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общество  с  ограниченной  ответственностью, товарищество,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производственный</w:t>
      </w:r>
      <w:proofErr w:type="gramEnd"/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кооператив и другие).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10" w:name="Par928"/>
      <w:bookmarkEnd w:id="10"/>
      <w:r>
        <w:rPr>
          <w:rFonts w:ascii="Courier New" w:hAnsi="Courier New" w:cs="Courier New"/>
          <w:sz w:val="20"/>
          <w:szCs w:val="20"/>
          <w:lang w:eastAsia="ru-RU"/>
        </w:rPr>
        <w:t xml:space="preserve">    &lt;**&gt; Уставный  капитал  указывается  согласно  учредительным документам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организации   по   состоянию  на  конец  отчетного  периода.  Для  уставных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капиталов,  выраженных в иностранной валюте, уставный капитал указывается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в</w:t>
      </w:r>
      <w:proofErr w:type="gramEnd"/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рублях по курсу Банка России на конец отчетного периода.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11" w:name="Par932"/>
      <w:bookmarkEnd w:id="11"/>
      <w:r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&lt;***&gt; Указывается основание  долевого  участия  (учредительный договор,</w:t>
      </w:r>
      <w:proofErr w:type="gramEnd"/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покупка,  мена,  дарение,  наследование  и  другие),  а  также дата и номер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соответствующего договора или акта.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12" w:name="Par936"/>
      <w:bookmarkEnd w:id="12"/>
      <w:r>
        <w:rPr>
          <w:rFonts w:ascii="Courier New" w:hAnsi="Courier New" w:cs="Courier New"/>
          <w:sz w:val="20"/>
          <w:szCs w:val="20"/>
          <w:lang w:eastAsia="ru-RU"/>
        </w:rPr>
        <w:t xml:space="preserve">    1.4.2. Иные ценные бумаги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1197"/>
        <w:gridCol w:w="1994"/>
        <w:gridCol w:w="1967"/>
        <w:gridCol w:w="1672"/>
        <w:gridCol w:w="1570"/>
      </w:tblGrid>
      <w:tr w:rsidR="00A448C1" w:rsidTr="00D75E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Вид ценной бумаги </w:t>
            </w:r>
            <w:hyperlink w:anchor="Par964" w:history="1">
              <w:r>
                <w:rPr>
                  <w:color w:val="0000FF"/>
                  <w:sz w:val="28"/>
                  <w:szCs w:val="28"/>
                  <w:lang w:eastAsia="ru-RU"/>
                </w:rPr>
                <w:t>&lt;*&gt;</w:t>
              </w:r>
            </w:hyperlink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Юридическое лицо, выпустившее ценную бумагу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Номинальная стоимость ценной бумаги (тыс. рублей)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Количество (штук)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Общая стоимость </w:t>
            </w:r>
            <w:hyperlink w:anchor="Par966" w:history="1">
              <w:r>
                <w:rPr>
                  <w:color w:val="0000FF"/>
                  <w:sz w:val="28"/>
                  <w:szCs w:val="28"/>
                  <w:lang w:eastAsia="ru-RU"/>
                </w:rPr>
                <w:t>&lt;**&gt;</w:t>
              </w:r>
            </w:hyperlink>
            <w:r>
              <w:rPr>
                <w:sz w:val="28"/>
                <w:szCs w:val="28"/>
                <w:lang w:eastAsia="ru-RU"/>
              </w:rPr>
              <w:t xml:space="preserve"> (тыс. рублей)</w:t>
            </w:r>
          </w:p>
        </w:tc>
      </w:tr>
      <w:tr w:rsidR="00A448C1" w:rsidTr="00D75E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A448C1" w:rsidTr="00D75E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--------------------------------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13" w:name="Par964"/>
      <w:bookmarkEnd w:id="13"/>
      <w:r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&lt;*&gt;  Указываются  все  ценные  бумаги  по  видам  (облигации, векселя и</w:t>
      </w:r>
      <w:proofErr w:type="gramEnd"/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другие), за исключением акций, указанных в </w:t>
      </w:r>
      <w:hyperlink w:anchor="Par896" w:history="1">
        <w:r>
          <w:rPr>
            <w:rFonts w:ascii="Courier New" w:hAnsi="Courier New" w:cs="Courier New"/>
            <w:color w:val="0000FF"/>
            <w:sz w:val="20"/>
            <w:szCs w:val="20"/>
            <w:lang w:eastAsia="ru-RU"/>
          </w:rPr>
          <w:t>подпункте 1.4.1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>.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14" w:name="Par966"/>
      <w:bookmarkEnd w:id="14"/>
      <w:r>
        <w:rPr>
          <w:rFonts w:ascii="Courier New" w:hAnsi="Courier New" w:cs="Courier New"/>
          <w:sz w:val="20"/>
          <w:szCs w:val="20"/>
          <w:lang w:eastAsia="ru-RU"/>
        </w:rPr>
        <w:t xml:space="preserve">    &lt;**&gt; Указывается  общая  стоимость  ценных бумаг данного вида исходя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из</w:t>
      </w:r>
      <w:proofErr w:type="gramEnd"/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стоимости их приобретения (а если ее нельзя определить - исходя из рыночной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стоимости  или  номинальной  стоимости).  Для  обязательств,  выраженных 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в</w:t>
      </w:r>
      <w:proofErr w:type="gramEnd"/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иностранной валюте, стоимость указывается в рублях по курсу Банка России на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конец отчетного периода.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Всего  по  </w:t>
      </w:r>
      <w:hyperlink w:anchor="Par894" w:history="1">
        <w:r>
          <w:rPr>
            <w:rFonts w:ascii="Courier New" w:hAnsi="Courier New" w:cs="Courier New"/>
            <w:color w:val="0000FF"/>
            <w:sz w:val="20"/>
            <w:szCs w:val="20"/>
            <w:lang w:eastAsia="ru-RU"/>
          </w:rPr>
          <w:t>подпункту  1.4</w:t>
        </w:r>
      </w:hyperlink>
      <w:r>
        <w:rPr>
          <w:rFonts w:ascii="Courier New" w:hAnsi="Courier New" w:cs="Courier New"/>
          <w:sz w:val="20"/>
          <w:szCs w:val="20"/>
          <w:lang w:eastAsia="ru-RU"/>
        </w:rPr>
        <w:t xml:space="preserve">  общая  стоимость  ценных бумаг, включая доли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участия  в коммерческих организациях, на конец отчетного периода составляет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 тыс. рублей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(сумма прописью)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15" w:name="Par977"/>
      <w:bookmarkEnd w:id="15"/>
      <w:r>
        <w:rPr>
          <w:rFonts w:ascii="Courier New" w:hAnsi="Courier New" w:cs="Courier New"/>
          <w:sz w:val="20"/>
          <w:szCs w:val="20"/>
          <w:lang w:eastAsia="ru-RU"/>
        </w:rPr>
        <w:t xml:space="preserve">    2.  Сведения  о  сделках  с  имуществом  совершеннолетнего не полностью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дееспособного гражданина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2"/>
        <w:gridCol w:w="3171"/>
        <w:gridCol w:w="2645"/>
        <w:gridCol w:w="2466"/>
      </w:tblGrid>
      <w:tr w:rsidR="00A448C1" w:rsidTr="00D75E88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Вид имущества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Изменение состава имущества </w:t>
            </w:r>
            <w:hyperlink w:anchor="Par1014" w:history="1">
              <w:r>
                <w:rPr>
                  <w:color w:val="0000FF"/>
                  <w:sz w:val="28"/>
                  <w:szCs w:val="28"/>
                  <w:lang w:eastAsia="ru-RU"/>
                </w:rPr>
                <w:t>&lt;*&gt;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Примечание </w:t>
            </w:r>
            <w:hyperlink w:anchor="Par1017" w:history="1">
              <w:r>
                <w:rPr>
                  <w:color w:val="0000FF"/>
                  <w:sz w:val="28"/>
                  <w:szCs w:val="28"/>
                  <w:lang w:eastAsia="ru-RU"/>
                </w:rPr>
                <w:t>&lt;**&gt;</w:t>
              </w:r>
            </w:hyperlink>
          </w:p>
        </w:tc>
      </w:tr>
      <w:tr w:rsidR="00A448C1" w:rsidTr="00D75E88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448C1" w:rsidTr="00D75E88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--------------------------------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16" w:name="Par1014"/>
      <w:bookmarkEnd w:id="16"/>
      <w:r>
        <w:rPr>
          <w:rFonts w:ascii="Courier New" w:hAnsi="Courier New" w:cs="Courier New"/>
          <w:sz w:val="20"/>
          <w:szCs w:val="20"/>
          <w:lang w:eastAsia="ru-RU"/>
        </w:rPr>
        <w:t xml:space="preserve">    &lt;*&gt;  Указываются  сведения  об изменении состава имущества, в том числе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даты   получения   средств   со   счета   совершеннолетнего   не  полностью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дееспособного гражданина, подтвержденные соответствующими документами.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17" w:name="Par1017"/>
      <w:bookmarkEnd w:id="17"/>
      <w:r>
        <w:rPr>
          <w:rFonts w:ascii="Courier New" w:hAnsi="Courier New" w:cs="Courier New"/>
          <w:sz w:val="20"/>
          <w:szCs w:val="20"/>
          <w:lang w:eastAsia="ru-RU"/>
        </w:rPr>
        <w:t xml:space="preserve">    &lt;**&gt;  Указываются  дата  и  номер  акта  органа опеки и попечительства,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разрешающего    произвести    действия,    изменяющие    состав   имущества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совершеннолетнего   не   полностью  дееспособного  гражданина,  в  случаях,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предусмотренных законодательством Российской Федерации.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3.  Сведения  о  доходах  совершеннолетнего  не полностью дееспособного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гражданина </w:t>
      </w:r>
      <w:hyperlink w:anchor="Par1060" w:history="1">
        <w:r>
          <w:rPr>
            <w:rFonts w:ascii="Courier New" w:hAnsi="Courier New" w:cs="Courier New"/>
            <w:color w:val="0000FF"/>
            <w:sz w:val="20"/>
            <w:szCs w:val="20"/>
            <w:lang w:eastAsia="ru-RU"/>
          </w:rPr>
          <w:t>&lt;*&gt;</w:t>
        </w:r>
      </w:hyperlink>
    </w:p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293"/>
        <w:gridCol w:w="2211"/>
      </w:tblGrid>
      <w:tr w:rsidR="00A448C1" w:rsidTr="00D75E8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Вид дохода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Величина дохода (тыс. рублей)</w:t>
            </w:r>
          </w:p>
        </w:tc>
      </w:tr>
      <w:tr w:rsidR="00A448C1" w:rsidTr="00D75E88">
        <w:tc>
          <w:tcPr>
            <w:tcW w:w="567" w:type="dxa"/>
            <w:tcBorders>
              <w:top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93" w:type="dxa"/>
            <w:tcBorders>
              <w:top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Алименты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67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bookmarkStart w:id="18" w:name="Par1031"/>
            <w:bookmarkEnd w:id="18"/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Пенсия</w:t>
            </w:r>
          </w:p>
        </w:tc>
        <w:tc>
          <w:tcPr>
            <w:tcW w:w="2211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67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bookmarkStart w:id="19" w:name="Par1034"/>
            <w:bookmarkEnd w:id="19"/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Пособия и иные социальные выплаты</w:t>
            </w:r>
          </w:p>
        </w:tc>
        <w:tc>
          <w:tcPr>
            <w:tcW w:w="2211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67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2211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67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Единовременные страховые выплаты, производимые в возмещение ущерба, причиненного жизни и здоровью совершеннолетнего не полностью дееспособного гражданина, его личному имуществу</w:t>
            </w:r>
          </w:p>
        </w:tc>
        <w:tc>
          <w:tcPr>
            <w:tcW w:w="2211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67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Наследуемые совершеннолетним не полностью дееспособным гражданином и подаренные ему денежные средства</w:t>
            </w:r>
          </w:p>
        </w:tc>
        <w:tc>
          <w:tcPr>
            <w:tcW w:w="2211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67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Иные доходы (указать вид дохода)</w:t>
            </w:r>
          </w:p>
        </w:tc>
        <w:tc>
          <w:tcPr>
            <w:tcW w:w="2211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67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293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211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67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293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211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67" w:type="dxa"/>
            <w:tcBorders>
              <w:bottom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93" w:type="dxa"/>
            <w:tcBorders>
              <w:bottom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--------------------------------</w:t>
      </w:r>
    </w:p>
    <w:p w:rsidR="00A448C1" w:rsidRDefault="00A448C1" w:rsidP="00A448C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bookmarkStart w:id="20" w:name="Par1060"/>
      <w:bookmarkEnd w:id="20"/>
      <w:r>
        <w:rPr>
          <w:sz w:val="28"/>
          <w:szCs w:val="28"/>
          <w:lang w:eastAsia="ru-RU"/>
        </w:rPr>
        <w:t xml:space="preserve">&lt;*&gt; В случае если отчет заполняется опекуном - близким родственником, выразившим желание стать опекуном из числа лиц, </w:t>
      </w:r>
      <w:r>
        <w:rPr>
          <w:sz w:val="28"/>
          <w:szCs w:val="28"/>
          <w:lang w:eastAsia="ru-RU"/>
        </w:rPr>
        <w:lastRenderedPageBreak/>
        <w:t xml:space="preserve">указанных в </w:t>
      </w:r>
      <w:hyperlink r:id="rId5" w:history="1">
        <w:r>
          <w:rPr>
            <w:color w:val="0000FF"/>
            <w:sz w:val="28"/>
            <w:szCs w:val="28"/>
            <w:lang w:eastAsia="ru-RU"/>
          </w:rPr>
          <w:t>пункте 4(1)</w:t>
        </w:r>
      </w:hyperlink>
      <w:r>
        <w:rPr>
          <w:sz w:val="28"/>
          <w:szCs w:val="28"/>
          <w:lang w:eastAsia="ru-RU"/>
        </w:rPr>
        <w:t xml:space="preserve">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  <w:lang w:eastAsia="ru-RU"/>
          </w:rPr>
          <w:t>2010 г</w:t>
        </w:r>
      </w:smartTag>
      <w:r>
        <w:rPr>
          <w:sz w:val="28"/>
          <w:szCs w:val="28"/>
          <w:lang w:eastAsia="ru-RU"/>
        </w:rPr>
        <w:t xml:space="preserve">. N 927 "Об отдельных вопросах осуществления опеки и попечительства в отношении совершеннолетних недееспособных или не полностью дееспособных граждан", </w:t>
      </w:r>
      <w:hyperlink w:anchor="Par1031" w:history="1">
        <w:r>
          <w:rPr>
            <w:color w:val="0000FF"/>
            <w:sz w:val="28"/>
            <w:szCs w:val="28"/>
            <w:lang w:eastAsia="ru-RU"/>
          </w:rPr>
          <w:t>пункты 2</w:t>
        </w:r>
      </w:hyperlink>
      <w:r>
        <w:rPr>
          <w:sz w:val="28"/>
          <w:szCs w:val="28"/>
          <w:lang w:eastAsia="ru-RU"/>
        </w:rPr>
        <w:t xml:space="preserve"> и </w:t>
      </w:r>
      <w:hyperlink w:anchor="Par1034" w:history="1">
        <w:r>
          <w:rPr>
            <w:color w:val="0000FF"/>
            <w:sz w:val="28"/>
            <w:szCs w:val="28"/>
            <w:lang w:eastAsia="ru-RU"/>
          </w:rPr>
          <w:t>3</w:t>
        </w:r>
      </w:hyperlink>
      <w:r>
        <w:rPr>
          <w:sz w:val="28"/>
          <w:szCs w:val="28"/>
          <w:lang w:eastAsia="ru-RU"/>
        </w:rPr>
        <w:t xml:space="preserve"> сведений о доходах совершеннолетнего не полностью дееспособного гражданина не заполняются.</w:t>
      </w:r>
    </w:p>
    <w:p w:rsidR="00A448C1" w:rsidRDefault="00A448C1" w:rsidP="00A448C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  <w:sectPr w:rsidR="00A448C1">
          <w:pgSz w:w="11905" w:h="16838"/>
          <w:pgMar w:top="1079" w:right="850" w:bottom="1079" w:left="1701" w:header="0" w:footer="0" w:gutter="0"/>
          <w:cols w:space="720"/>
          <w:noEndnote/>
        </w:sectPr>
      </w:pPr>
    </w:p>
    <w:p w:rsidR="00A448C1" w:rsidRDefault="00A448C1" w:rsidP="00A448C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4. Сведения  о  доходах  от имущества  совершеннолетнего  не  полностью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дееспособного гражданина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0"/>
        <w:gridCol w:w="1984"/>
        <w:gridCol w:w="1672"/>
        <w:gridCol w:w="1372"/>
        <w:gridCol w:w="2272"/>
        <w:gridCol w:w="1984"/>
      </w:tblGrid>
      <w:tr w:rsidR="00A448C1" w:rsidTr="00D75E8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Место нахождения (адрес)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Величина дохода (тыс. рублей)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Наименование, номер и дата акта об изменении имущественного состояния </w:t>
            </w:r>
            <w:hyperlink w:anchor="Par1124" w:history="1">
              <w:r>
                <w:rPr>
                  <w:color w:val="0000FF"/>
                  <w:sz w:val="28"/>
                  <w:szCs w:val="28"/>
                  <w:lang w:eastAsia="ru-RU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Наименование и адрес кредитной организации, расчетный счет </w:t>
            </w:r>
            <w:hyperlink w:anchor="Par1130" w:history="1">
              <w:r>
                <w:rPr>
                  <w:color w:val="0000FF"/>
                  <w:sz w:val="28"/>
                  <w:szCs w:val="28"/>
                  <w:lang w:eastAsia="ru-RU"/>
                </w:rPr>
                <w:t>&lt;**&gt;</w:t>
              </w:r>
            </w:hyperlink>
          </w:p>
        </w:tc>
      </w:tr>
      <w:tr w:rsidR="00A448C1" w:rsidTr="00D75E8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A448C1" w:rsidTr="00D75E8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Доход от реализации и сдачи в аренду (наем) недвижимого имущества (земельных участков, домов, квартир, дач, гаражей), транспортных и иных механических средств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Иные доходы (указать вид дохода):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  <w:sectPr w:rsidR="00A448C1">
          <w:pgSz w:w="16838" w:h="11905" w:orient="landscape"/>
          <w:pgMar w:top="1701" w:right="1079" w:bottom="850" w:left="1079" w:header="0" w:footer="0" w:gutter="0"/>
          <w:cols w:space="720"/>
          <w:noEndnote/>
        </w:sect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--------------------------------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21" w:name="Par1124"/>
      <w:bookmarkEnd w:id="21"/>
      <w:r>
        <w:rPr>
          <w:rFonts w:ascii="Courier New" w:hAnsi="Courier New" w:cs="Courier New"/>
          <w:sz w:val="20"/>
          <w:szCs w:val="20"/>
          <w:lang w:eastAsia="ru-RU"/>
        </w:rPr>
        <w:t xml:space="preserve">    &lt;*&gt;  Указываются  дата  и  номер  акта  органа  опеки и попечительства,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разрешающего    реализацию   имущества   совершеннолетнего   не   полностью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дееспособного    гражданина,    принятого    в   случаях,   предусмотренных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законодательством  Российской  Федерации,  а  также  номер  и дата договора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отчуждения   имущества   совершеннолетнего   не   полностью   дееспособного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гражданина.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22" w:name="Par1130"/>
      <w:bookmarkEnd w:id="22"/>
      <w:r>
        <w:rPr>
          <w:rFonts w:ascii="Courier New" w:hAnsi="Courier New" w:cs="Courier New"/>
          <w:sz w:val="20"/>
          <w:szCs w:val="20"/>
          <w:lang w:eastAsia="ru-RU"/>
        </w:rPr>
        <w:t xml:space="preserve">    &lt;**&gt; Указываются  наименование,  адрес кредитной организации, расчетный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счет, на который поступил доход от имущества совершеннолетнего не полностью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дееспособного гражданина.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5.    Сведения    о   расходах,   произведенных   за   счет   имущества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совершеннолетнего не полностью дееспособного гражданина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293"/>
        <w:gridCol w:w="2211"/>
      </w:tblGrid>
      <w:tr w:rsidR="00A448C1" w:rsidTr="00D75E8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Вид расходов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Сумма расходов за отчетный период (тыс. рублей)</w:t>
            </w:r>
          </w:p>
        </w:tc>
      </w:tr>
      <w:tr w:rsidR="00A448C1" w:rsidTr="00D75E88">
        <w:tc>
          <w:tcPr>
            <w:tcW w:w="567" w:type="dxa"/>
            <w:tcBorders>
              <w:top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93" w:type="dxa"/>
            <w:tcBorders>
              <w:top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Оплата лечения совершеннолетнего не полностью дееспособного гражданина в медицинских организациях: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67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293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211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67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293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211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67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Приобретение товаров длительного пользования:</w:t>
            </w:r>
          </w:p>
        </w:tc>
        <w:tc>
          <w:tcPr>
            <w:tcW w:w="2211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67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293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211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67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293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211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67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Ремонт жилого помещения совершеннолетнего не полностью дееспособного гражданина:</w:t>
            </w:r>
          </w:p>
        </w:tc>
        <w:tc>
          <w:tcPr>
            <w:tcW w:w="2211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67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293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211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67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293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211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67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Прочие расходы </w:t>
            </w:r>
            <w:hyperlink w:anchor="Par1181" w:history="1">
              <w:r>
                <w:rPr>
                  <w:color w:val="0000FF"/>
                  <w:sz w:val="28"/>
                  <w:szCs w:val="28"/>
                  <w:lang w:eastAsia="ru-RU"/>
                </w:rPr>
                <w:t>&lt;*&gt;</w:t>
              </w:r>
            </w:hyperlink>
          </w:p>
        </w:tc>
        <w:tc>
          <w:tcPr>
            <w:tcW w:w="2211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67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293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211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67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293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211" w:type="dxa"/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A448C1" w:rsidTr="00D75E88">
        <w:tc>
          <w:tcPr>
            <w:tcW w:w="567" w:type="dxa"/>
            <w:tcBorders>
              <w:bottom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93" w:type="dxa"/>
            <w:tcBorders>
              <w:bottom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--------------------------------</w:t>
      </w:r>
    </w:p>
    <w:p w:rsidR="00A448C1" w:rsidRDefault="00A448C1" w:rsidP="00A448C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bookmarkStart w:id="23" w:name="Par1181"/>
      <w:bookmarkEnd w:id="23"/>
      <w:r>
        <w:rPr>
          <w:sz w:val="28"/>
          <w:szCs w:val="28"/>
          <w:lang w:eastAsia="ru-RU"/>
        </w:rPr>
        <w:t>&lt;*&gt; Указываются сведения о произведенных за счет средств подопечного расходах на питание, предметы первой необходимости и прочие мелкие бытовые нужды.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ru-RU"/>
        </w:rPr>
      </w:pPr>
      <w:bookmarkStart w:id="24" w:name="Par1183"/>
      <w:bookmarkEnd w:id="24"/>
      <w:r>
        <w:rPr>
          <w:sz w:val="28"/>
          <w:szCs w:val="28"/>
          <w:lang w:eastAsia="ru-RU"/>
        </w:rPr>
        <w:t>6.  Сведения  об  уплате  налогов  на  имущество  совершеннолетнего  не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полностью дееспособного гражданина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"/>
        <w:gridCol w:w="2591"/>
        <w:gridCol w:w="2627"/>
        <w:gridCol w:w="3052"/>
      </w:tblGrid>
      <w:tr w:rsidR="00A448C1" w:rsidTr="00D75E8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Вид налога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Дата уплаты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Наименование, номер и дата платежного документа</w:t>
            </w:r>
          </w:p>
        </w:tc>
      </w:tr>
      <w:tr w:rsidR="00A448C1" w:rsidTr="00D75E8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448C1" w:rsidTr="00D75E8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1" w:rsidRDefault="00A448C1" w:rsidP="00D75E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A448C1" w:rsidRDefault="00A448C1" w:rsidP="00A448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К   настоящему   отчету   прилагаются  копии  документов,  указанных 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в</w:t>
      </w:r>
      <w:proofErr w:type="gramEnd"/>
    </w:p>
    <w:p w:rsidR="00A448C1" w:rsidRDefault="00D769E8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hyperlink w:anchor="Par660" w:history="1">
        <w:r w:rsidR="00A448C1">
          <w:rPr>
            <w:rFonts w:ascii="Courier New" w:hAnsi="Courier New" w:cs="Courier New"/>
            <w:color w:val="0000FF"/>
            <w:sz w:val="20"/>
            <w:szCs w:val="20"/>
            <w:lang w:eastAsia="ru-RU"/>
          </w:rPr>
          <w:t>подпунктах 1.1</w:t>
        </w:r>
      </w:hyperlink>
      <w:r w:rsidR="00A448C1">
        <w:rPr>
          <w:rFonts w:ascii="Courier New" w:hAnsi="Courier New" w:cs="Courier New"/>
          <w:sz w:val="20"/>
          <w:szCs w:val="20"/>
          <w:lang w:eastAsia="ru-RU"/>
        </w:rPr>
        <w:t xml:space="preserve"> - </w:t>
      </w:r>
      <w:hyperlink w:anchor="Par848" w:history="1">
        <w:r w:rsidR="00A448C1">
          <w:rPr>
            <w:rFonts w:ascii="Courier New" w:hAnsi="Courier New" w:cs="Courier New"/>
            <w:color w:val="0000FF"/>
            <w:sz w:val="20"/>
            <w:szCs w:val="20"/>
            <w:lang w:eastAsia="ru-RU"/>
          </w:rPr>
          <w:t>1.3</w:t>
        </w:r>
      </w:hyperlink>
      <w:r w:rsidR="00A448C1">
        <w:rPr>
          <w:rFonts w:ascii="Courier New" w:hAnsi="Courier New" w:cs="Courier New"/>
          <w:sz w:val="20"/>
          <w:szCs w:val="20"/>
          <w:lang w:eastAsia="ru-RU"/>
        </w:rPr>
        <w:t xml:space="preserve">, </w:t>
      </w:r>
      <w:hyperlink w:anchor="Par896" w:history="1">
        <w:r w:rsidR="00A448C1">
          <w:rPr>
            <w:rFonts w:ascii="Courier New" w:hAnsi="Courier New" w:cs="Courier New"/>
            <w:color w:val="0000FF"/>
            <w:sz w:val="20"/>
            <w:szCs w:val="20"/>
            <w:lang w:eastAsia="ru-RU"/>
          </w:rPr>
          <w:t>1.4.1</w:t>
        </w:r>
      </w:hyperlink>
      <w:r w:rsidR="00A448C1">
        <w:rPr>
          <w:rFonts w:ascii="Courier New" w:hAnsi="Courier New" w:cs="Courier New"/>
          <w:sz w:val="20"/>
          <w:szCs w:val="20"/>
          <w:lang w:eastAsia="ru-RU"/>
        </w:rPr>
        <w:t xml:space="preserve"> и </w:t>
      </w:r>
      <w:hyperlink w:anchor="Par936" w:history="1">
        <w:r w:rsidR="00A448C1">
          <w:rPr>
            <w:rFonts w:ascii="Courier New" w:hAnsi="Courier New" w:cs="Courier New"/>
            <w:color w:val="0000FF"/>
            <w:sz w:val="20"/>
            <w:szCs w:val="20"/>
            <w:lang w:eastAsia="ru-RU"/>
          </w:rPr>
          <w:t>1.4.2</w:t>
        </w:r>
      </w:hyperlink>
      <w:r w:rsidR="00A448C1">
        <w:rPr>
          <w:rFonts w:ascii="Courier New" w:hAnsi="Courier New" w:cs="Courier New"/>
          <w:sz w:val="20"/>
          <w:szCs w:val="20"/>
          <w:lang w:eastAsia="ru-RU"/>
        </w:rPr>
        <w:t xml:space="preserve">, в </w:t>
      </w:r>
      <w:hyperlink w:anchor="Par977" w:history="1">
        <w:r w:rsidR="00A448C1">
          <w:rPr>
            <w:rFonts w:ascii="Courier New" w:hAnsi="Courier New" w:cs="Courier New"/>
            <w:color w:val="0000FF"/>
            <w:sz w:val="20"/>
            <w:szCs w:val="20"/>
            <w:lang w:eastAsia="ru-RU"/>
          </w:rPr>
          <w:t>пунктах 2</w:t>
        </w:r>
      </w:hyperlink>
      <w:r w:rsidR="00A448C1">
        <w:rPr>
          <w:rFonts w:ascii="Courier New" w:hAnsi="Courier New" w:cs="Courier New"/>
          <w:sz w:val="20"/>
          <w:szCs w:val="20"/>
          <w:lang w:eastAsia="ru-RU"/>
        </w:rPr>
        <w:t xml:space="preserve"> - </w:t>
      </w:r>
      <w:hyperlink w:anchor="Par1183" w:history="1">
        <w:r w:rsidR="00A448C1">
          <w:rPr>
            <w:rFonts w:ascii="Courier New" w:hAnsi="Courier New" w:cs="Courier New"/>
            <w:color w:val="0000FF"/>
            <w:sz w:val="20"/>
            <w:szCs w:val="20"/>
            <w:lang w:eastAsia="ru-RU"/>
          </w:rPr>
          <w:t>6</w:t>
        </w:r>
      </w:hyperlink>
      <w:r w:rsidR="00A448C1">
        <w:rPr>
          <w:rFonts w:ascii="Courier New" w:hAnsi="Courier New" w:cs="Courier New"/>
          <w:sz w:val="20"/>
          <w:szCs w:val="20"/>
          <w:lang w:eastAsia="ru-RU"/>
        </w:rPr>
        <w:t>, на __________ листах.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Попечитель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                         ______________________________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(подпись)                                    (расшифровка подписи)</w:t>
      </w: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"__" ______________ 20__ г.</w:t>
      </w:r>
    </w:p>
    <w:p w:rsidR="00A448C1" w:rsidRDefault="00A448C1" w:rsidP="00A448C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A448C1" w:rsidRDefault="00A448C1" w:rsidP="00A448C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A448C1" w:rsidRDefault="00A448C1" w:rsidP="00A448C1"/>
    <w:p w:rsidR="007C1505" w:rsidRDefault="007C1505">
      <w:bookmarkStart w:id="25" w:name="_GoBack"/>
      <w:bookmarkEnd w:id="25"/>
    </w:p>
    <w:sectPr w:rsidR="007C1505" w:rsidSect="00182099">
      <w:pgSz w:w="11905" w:h="16838"/>
      <w:pgMar w:top="1079" w:right="850" w:bottom="1079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8C1"/>
    <w:rsid w:val="00454243"/>
    <w:rsid w:val="007C1505"/>
    <w:rsid w:val="00A448C1"/>
    <w:rsid w:val="00D76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9236638225462A2AA3BA88E0A5972F31BFB2153FBB6D9DC25262650582D78D36731A50A7D6D" TargetMode="External"/><Relationship Id="rId4" Type="http://schemas.openxmlformats.org/officeDocument/2006/relationships/hyperlink" Target="consultantplus://offline/ref=C29236638225462A2AA3BA88E0A5972F31BFB21535B06D9DC25262650582D78D36731A5575C29357AED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1821</Words>
  <Characters>10384</Characters>
  <Application>Microsoft Office Word</Application>
  <DocSecurity>0</DocSecurity>
  <Lines>86</Lines>
  <Paragraphs>24</Paragraphs>
  <ScaleCrop>false</ScaleCrop>
  <Company/>
  <LinksUpToDate>false</LinksUpToDate>
  <CharactersWithSpaces>12181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Алла Львовна</dc:creator>
  <cp:lastModifiedBy>User</cp:lastModifiedBy>
  <cp:revision>2</cp:revision>
  <dcterms:created xsi:type="dcterms:W3CDTF">2025-05-15T02:52:00Z</dcterms:created>
  <dcterms:modified xsi:type="dcterms:W3CDTF">2025-05-15T02:52:00Z</dcterms:modified>
</cp:coreProperties>
</file>